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70C49B" w14:textId="77777777" w:rsidR="00650E4F" w:rsidRPr="00A71D94" w:rsidRDefault="00650E4F" w:rsidP="00650E4F">
      <w:pPr>
        <w:spacing w:after="120"/>
        <w:jc w:val="right"/>
        <w:rPr>
          <w:rFonts w:ascii="Arial" w:eastAsia="Arial" w:hAnsi="Arial" w:cs="Arial"/>
          <w:b/>
          <w:sz w:val="22"/>
        </w:rPr>
      </w:pPr>
      <w:r w:rsidRPr="00A71D94">
        <w:rPr>
          <w:rFonts w:ascii="Arial" w:eastAsia="Arial" w:hAnsi="Arial" w:cs="Arial"/>
          <w:b/>
          <w:sz w:val="22"/>
        </w:rPr>
        <w:br/>
      </w:r>
    </w:p>
    <w:p w14:paraId="57334B12" w14:textId="77777777" w:rsidR="00650E4F" w:rsidRPr="00EC2187" w:rsidRDefault="00650E4F" w:rsidP="00650E4F">
      <w:pPr>
        <w:spacing w:after="120"/>
        <w:jc w:val="right"/>
        <w:rPr>
          <w:rFonts w:ascii="Arial" w:eastAsia="Arial" w:hAnsi="Arial" w:cs="Arial"/>
          <w:b/>
        </w:rPr>
      </w:pPr>
      <w:r w:rsidRPr="00EC2187">
        <w:rPr>
          <w:rFonts w:ascii="Arial" w:eastAsia="Arial" w:hAnsi="Arial" w:cs="Arial"/>
          <w:b/>
        </w:rPr>
        <w:t xml:space="preserve">BEOORDELINGSFORMULIEREN </w:t>
      </w:r>
    </w:p>
    <w:p w14:paraId="65D3C66E" w14:textId="77777777" w:rsidR="00650E4F" w:rsidRPr="00EC2187" w:rsidRDefault="00650E4F" w:rsidP="00650E4F">
      <w:pPr>
        <w:spacing w:after="120"/>
        <w:jc w:val="right"/>
        <w:rPr>
          <w:rFonts w:ascii="Arial" w:eastAsia="Arial" w:hAnsi="Arial" w:cs="Arial"/>
          <w:b/>
        </w:rPr>
      </w:pPr>
      <w:r w:rsidRPr="00EC2187">
        <w:rPr>
          <w:rFonts w:ascii="Arial" w:eastAsia="Arial" w:hAnsi="Arial" w:cs="Arial"/>
          <w:b/>
        </w:rPr>
        <w:t>BEROEPSPRODUCTEN</w:t>
      </w:r>
    </w:p>
    <w:p w14:paraId="08706273" w14:textId="77777777" w:rsidR="00650E4F" w:rsidRPr="00EC2187" w:rsidRDefault="00650E4F" w:rsidP="00650E4F">
      <w:pPr>
        <w:spacing w:after="120"/>
        <w:rPr>
          <w:rFonts w:ascii="Arial" w:eastAsia="Arial" w:hAnsi="Arial" w:cs="Arial"/>
          <w:b/>
        </w:rPr>
      </w:pPr>
    </w:p>
    <w:p w14:paraId="5A7D8C40" w14:textId="77777777" w:rsidR="00650E4F" w:rsidRPr="00EC2187" w:rsidRDefault="00650E4F" w:rsidP="00650E4F">
      <w:pPr>
        <w:rPr>
          <w:rFonts w:ascii="Arial" w:eastAsia="Arial" w:hAnsi="Arial" w:cs="Arial"/>
          <w:sz w:val="20"/>
          <w:szCs w:val="20"/>
        </w:rPr>
      </w:pPr>
    </w:p>
    <w:p w14:paraId="1D7A4F1D" w14:textId="77777777" w:rsidR="00650E4F" w:rsidRPr="00EC2187" w:rsidRDefault="00650E4F" w:rsidP="00650E4F">
      <w:pPr>
        <w:rPr>
          <w:rFonts w:ascii="Arial" w:eastAsia="Arial" w:hAnsi="Arial" w:cs="Arial"/>
          <w:sz w:val="20"/>
          <w:szCs w:val="20"/>
        </w:rPr>
      </w:pPr>
      <w:r w:rsidRPr="00EC2187">
        <w:rPr>
          <w:rFonts w:ascii="Arial" w:eastAsia="Arial" w:hAnsi="Arial" w:cs="Arial"/>
          <w:sz w:val="20"/>
          <w:szCs w:val="20"/>
        </w:rPr>
        <w:t>Bij de beroepsproducten wordt steeds een variant op onderstaand formulier gebruikt. De nadere invulling van de variant is afhankelijk van de geselecteerde criteria voor de beoordeling, zoals die door de deelnemer zelf is ingevuld.</w:t>
      </w:r>
    </w:p>
    <w:p w14:paraId="7839D988" w14:textId="77777777" w:rsidR="00650E4F" w:rsidRPr="00EC2187" w:rsidRDefault="00650E4F" w:rsidP="00650E4F">
      <w:pPr>
        <w:rPr>
          <w:rFonts w:ascii="Arial" w:eastAsia="Arial" w:hAnsi="Arial" w:cs="Arial"/>
          <w:b/>
        </w:rPr>
      </w:pPr>
    </w:p>
    <w:p w14:paraId="5E5B39FB" w14:textId="77777777" w:rsidR="00650E4F" w:rsidRPr="00EC2187" w:rsidRDefault="00650E4F" w:rsidP="00650E4F">
      <w:pPr>
        <w:spacing w:after="120"/>
        <w:rPr>
          <w:rFonts w:ascii="Arial" w:eastAsia="Arial" w:hAnsi="Arial" w:cs="Arial"/>
          <w:b/>
        </w:rPr>
      </w:pPr>
      <w:r w:rsidRPr="00EC2187">
        <w:rPr>
          <w:rFonts w:ascii="Arial" w:eastAsia="Arial" w:hAnsi="Arial" w:cs="Arial"/>
          <w:b/>
        </w:rPr>
        <w:t>BEOORDELINGSFORMULIER EINDPRODUCT PDG</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9"/>
        <w:gridCol w:w="2182"/>
        <w:gridCol w:w="4395"/>
      </w:tblGrid>
      <w:tr w:rsidR="00650E4F" w:rsidRPr="00EC2187" w14:paraId="23874F83" w14:textId="77777777" w:rsidTr="003F1A65">
        <w:tc>
          <w:tcPr>
            <w:tcW w:w="3029" w:type="dxa"/>
            <w:shd w:val="clear" w:color="auto" w:fill="FFFFFF"/>
          </w:tcPr>
          <w:p w14:paraId="6CCC2A86" w14:textId="77777777" w:rsidR="00650E4F" w:rsidRPr="00EC2187" w:rsidRDefault="00650E4F" w:rsidP="003F1A65">
            <w:pPr>
              <w:rPr>
                <w:rFonts w:ascii="Arial" w:eastAsia="Arial" w:hAnsi="Arial" w:cs="Arial"/>
                <w:b/>
                <w:sz w:val="20"/>
                <w:szCs w:val="20"/>
              </w:rPr>
            </w:pPr>
            <w:r w:rsidRPr="00EC2187">
              <w:rPr>
                <w:rFonts w:ascii="Arial" w:eastAsia="Arial" w:hAnsi="Arial" w:cs="Arial"/>
                <w:b/>
                <w:sz w:val="20"/>
                <w:szCs w:val="20"/>
              </w:rPr>
              <w:t>Naam deelnemer:</w:t>
            </w:r>
          </w:p>
          <w:p w14:paraId="6F88366F" w14:textId="77777777" w:rsidR="00650E4F" w:rsidRPr="00EC2187" w:rsidRDefault="00650E4F" w:rsidP="003F1A65">
            <w:pPr>
              <w:rPr>
                <w:rFonts w:ascii="Arial" w:eastAsia="Arial" w:hAnsi="Arial" w:cs="Arial"/>
                <w:b/>
                <w:sz w:val="20"/>
                <w:szCs w:val="20"/>
              </w:rPr>
            </w:pPr>
          </w:p>
          <w:p w14:paraId="579D45EC" w14:textId="25E28B5A" w:rsidR="00650E4F" w:rsidRPr="00EC2187" w:rsidRDefault="001D19A9" w:rsidP="003F1A65">
            <w:pPr>
              <w:rPr>
                <w:rFonts w:ascii="Arial" w:eastAsia="Arial" w:hAnsi="Arial" w:cs="Arial"/>
                <w:b/>
                <w:sz w:val="20"/>
                <w:szCs w:val="20"/>
              </w:rPr>
            </w:pPr>
            <w:r w:rsidRPr="0056113D">
              <w:rPr>
                <w:rFonts w:ascii="Arial" w:eastAsia="Arial" w:hAnsi="Arial" w:cs="Arial"/>
                <w:sz w:val="20"/>
                <w:szCs w:val="20"/>
              </w:rPr>
              <w:t>Tai-Chow Andrae</w:t>
            </w:r>
          </w:p>
        </w:tc>
        <w:tc>
          <w:tcPr>
            <w:tcW w:w="2182" w:type="dxa"/>
            <w:shd w:val="clear" w:color="auto" w:fill="FFFFFF"/>
          </w:tcPr>
          <w:p w14:paraId="4790437A" w14:textId="77777777" w:rsidR="00650E4F" w:rsidRPr="00EC2187" w:rsidRDefault="00650E4F" w:rsidP="003F1A65">
            <w:pPr>
              <w:rPr>
                <w:rFonts w:ascii="Arial" w:eastAsia="Arial" w:hAnsi="Arial" w:cs="Arial"/>
                <w:b/>
                <w:sz w:val="20"/>
                <w:szCs w:val="20"/>
              </w:rPr>
            </w:pPr>
            <w:r w:rsidRPr="00EC2187">
              <w:rPr>
                <w:rFonts w:ascii="Arial" w:eastAsia="Arial" w:hAnsi="Arial" w:cs="Arial"/>
                <w:b/>
                <w:sz w:val="20"/>
                <w:szCs w:val="20"/>
              </w:rPr>
              <w:t>ROC/</w:t>
            </w:r>
            <w:proofErr w:type="spellStart"/>
            <w:r w:rsidRPr="00EC2187">
              <w:rPr>
                <w:rFonts w:ascii="Arial" w:eastAsia="Arial" w:hAnsi="Arial" w:cs="Arial"/>
                <w:b/>
                <w:sz w:val="20"/>
                <w:szCs w:val="20"/>
              </w:rPr>
              <w:t>AOC:</w:t>
            </w:r>
            <w:r w:rsidR="0080049B" w:rsidRPr="00EC2187">
              <w:rPr>
                <w:rFonts w:ascii="Arial" w:eastAsia="Arial" w:hAnsi="Arial" w:cs="Arial"/>
                <w:b/>
                <w:sz w:val="20"/>
                <w:szCs w:val="20"/>
              </w:rPr>
              <w:t>Kop</w:t>
            </w:r>
            <w:proofErr w:type="spellEnd"/>
            <w:r w:rsidR="0080049B" w:rsidRPr="00EC2187">
              <w:rPr>
                <w:rFonts w:ascii="Arial" w:eastAsia="Arial" w:hAnsi="Arial" w:cs="Arial"/>
                <w:b/>
                <w:sz w:val="20"/>
                <w:szCs w:val="20"/>
              </w:rPr>
              <w:t xml:space="preserve"> van Noord Holland</w:t>
            </w:r>
          </w:p>
        </w:tc>
        <w:tc>
          <w:tcPr>
            <w:tcW w:w="4395" w:type="dxa"/>
            <w:shd w:val="clear" w:color="auto" w:fill="FFFFFF"/>
          </w:tcPr>
          <w:p w14:paraId="047989DF" w14:textId="77777777" w:rsidR="00650E4F" w:rsidRPr="00EC2187" w:rsidRDefault="00650E4F" w:rsidP="003F1A65">
            <w:pPr>
              <w:spacing w:after="60"/>
              <w:rPr>
                <w:rFonts w:ascii="Arial" w:eastAsia="Arial" w:hAnsi="Arial" w:cs="Arial"/>
                <w:b/>
                <w:sz w:val="20"/>
                <w:szCs w:val="20"/>
              </w:rPr>
            </w:pPr>
            <w:r w:rsidRPr="00EC2187">
              <w:rPr>
                <w:rFonts w:ascii="Arial" w:eastAsia="Arial" w:hAnsi="Arial" w:cs="Arial"/>
                <w:b/>
                <w:sz w:val="20"/>
                <w:szCs w:val="20"/>
              </w:rPr>
              <w:t>Eindproduct (aankruisen)</w:t>
            </w:r>
          </w:p>
          <w:p w14:paraId="45AAEEBA" w14:textId="77777777" w:rsidR="00650E4F" w:rsidRPr="00EC2187" w:rsidRDefault="00650E4F" w:rsidP="003F1A65">
            <w:pPr>
              <w:spacing w:after="60"/>
              <w:rPr>
                <w:rFonts w:ascii="Arial" w:eastAsia="Arial" w:hAnsi="Arial" w:cs="Arial"/>
                <w:sz w:val="18"/>
                <w:szCs w:val="18"/>
              </w:rPr>
            </w:pPr>
            <w:r w:rsidRPr="00EC2187">
              <w:rPr>
                <w:rFonts w:ascii="Noto Sans Symbols" w:eastAsia="Noto Sans Symbols" w:hAnsi="Noto Sans Symbols" w:cs="Noto Sans Symbols"/>
                <w:sz w:val="18"/>
                <w:szCs w:val="18"/>
              </w:rPr>
              <w:t>•</w:t>
            </w:r>
            <w:r w:rsidRPr="00EC2187">
              <w:rPr>
                <w:rFonts w:ascii="Arial" w:eastAsia="Arial" w:hAnsi="Arial" w:cs="Arial"/>
                <w:sz w:val="18"/>
                <w:szCs w:val="18"/>
              </w:rPr>
              <w:t xml:space="preserve"> in beeld/lesgeven    </w:t>
            </w:r>
          </w:p>
          <w:p w14:paraId="499530AF" w14:textId="77777777" w:rsidR="00650E4F" w:rsidRPr="00EC2187" w:rsidRDefault="00650E4F" w:rsidP="003F1A65">
            <w:pPr>
              <w:spacing w:after="60"/>
              <w:rPr>
                <w:rFonts w:ascii="Arial" w:eastAsia="Arial" w:hAnsi="Arial" w:cs="Arial"/>
                <w:sz w:val="18"/>
                <w:szCs w:val="18"/>
              </w:rPr>
            </w:pPr>
            <w:r w:rsidRPr="00EC2187">
              <w:rPr>
                <w:rFonts w:ascii="Noto Sans Symbols" w:eastAsia="Noto Sans Symbols" w:hAnsi="Noto Sans Symbols" w:cs="Noto Sans Symbols"/>
                <w:sz w:val="18"/>
                <w:szCs w:val="18"/>
              </w:rPr>
              <w:t>•</w:t>
            </w:r>
            <w:r w:rsidRPr="00EC2187">
              <w:rPr>
                <w:rFonts w:ascii="Arial" w:eastAsia="Arial" w:hAnsi="Arial" w:cs="Arial"/>
                <w:sz w:val="18"/>
                <w:szCs w:val="18"/>
              </w:rPr>
              <w:t xml:space="preserve"> aan de slag/workshop </w:t>
            </w:r>
          </w:p>
          <w:p w14:paraId="7B797E9D" w14:textId="77777777" w:rsidR="00650E4F" w:rsidRPr="00EC2187" w:rsidRDefault="00650E4F" w:rsidP="003F1A65">
            <w:pPr>
              <w:spacing w:after="60"/>
              <w:rPr>
                <w:rFonts w:ascii="Arial" w:eastAsia="Arial" w:hAnsi="Arial" w:cs="Arial"/>
                <w:sz w:val="18"/>
                <w:szCs w:val="18"/>
              </w:rPr>
            </w:pPr>
            <w:r w:rsidRPr="00EC2187">
              <w:rPr>
                <w:rFonts w:ascii="Noto Sans Symbols" w:eastAsia="Noto Sans Symbols" w:hAnsi="Noto Sans Symbols" w:cs="Noto Sans Symbols"/>
                <w:sz w:val="18"/>
                <w:szCs w:val="18"/>
              </w:rPr>
              <w:t>•</w:t>
            </w:r>
            <w:r w:rsidRPr="00EC2187">
              <w:rPr>
                <w:rFonts w:ascii="Arial" w:eastAsia="Arial" w:hAnsi="Arial" w:cs="Arial"/>
                <w:sz w:val="18"/>
                <w:szCs w:val="18"/>
              </w:rPr>
              <w:t xml:space="preserve"> </w:t>
            </w:r>
            <w:r w:rsidRPr="0002168A">
              <w:rPr>
                <w:rFonts w:ascii="Arial" w:eastAsia="Arial" w:hAnsi="Arial" w:cs="Arial"/>
                <w:sz w:val="18"/>
                <w:szCs w:val="18"/>
                <w:highlight w:val="green"/>
              </w:rPr>
              <w:t>diepte in/onderzoek</w:t>
            </w:r>
            <w:bookmarkStart w:id="0" w:name="_GoBack"/>
            <w:bookmarkEnd w:id="0"/>
          </w:p>
          <w:p w14:paraId="7EFB5374" w14:textId="77777777" w:rsidR="00650E4F" w:rsidRPr="00EC2187" w:rsidRDefault="00650E4F" w:rsidP="003F1A65">
            <w:pPr>
              <w:spacing w:after="60"/>
              <w:rPr>
                <w:rFonts w:ascii="Arial" w:eastAsia="Arial" w:hAnsi="Arial" w:cs="Arial"/>
                <w:sz w:val="18"/>
                <w:szCs w:val="18"/>
              </w:rPr>
            </w:pPr>
            <w:r w:rsidRPr="00EC2187">
              <w:rPr>
                <w:rFonts w:ascii="Noto Sans Symbols" w:eastAsia="Noto Sans Symbols" w:hAnsi="Noto Sans Symbols" w:cs="Noto Sans Symbols"/>
                <w:sz w:val="18"/>
                <w:szCs w:val="18"/>
              </w:rPr>
              <w:t>•</w:t>
            </w:r>
            <w:r w:rsidRPr="00EC2187">
              <w:rPr>
                <w:rFonts w:ascii="Arial" w:eastAsia="Arial" w:hAnsi="Arial" w:cs="Arial"/>
                <w:sz w:val="18"/>
                <w:szCs w:val="18"/>
              </w:rPr>
              <w:t xml:space="preserve"> in digitale vorm /</w:t>
            </w:r>
            <w:proofErr w:type="spellStart"/>
            <w:r w:rsidRPr="00EC2187">
              <w:rPr>
                <w:rFonts w:ascii="Arial" w:eastAsia="Arial" w:hAnsi="Arial" w:cs="Arial"/>
                <w:sz w:val="18"/>
                <w:szCs w:val="18"/>
              </w:rPr>
              <w:t>ict</w:t>
            </w:r>
            <w:proofErr w:type="spellEnd"/>
            <w:r w:rsidRPr="00EC2187">
              <w:rPr>
                <w:rFonts w:ascii="Arial" w:eastAsia="Arial" w:hAnsi="Arial" w:cs="Arial"/>
                <w:sz w:val="18"/>
                <w:szCs w:val="18"/>
              </w:rPr>
              <w:t xml:space="preserve">-didactiekportfolio </w:t>
            </w:r>
          </w:p>
          <w:p w14:paraId="0ABD8440" w14:textId="77777777" w:rsidR="00650E4F" w:rsidRPr="00EC2187" w:rsidRDefault="00650E4F" w:rsidP="0080049B">
            <w:pPr>
              <w:spacing w:after="60"/>
              <w:rPr>
                <w:rFonts w:ascii="Arial" w:eastAsia="Arial" w:hAnsi="Arial" w:cs="Arial"/>
                <w:sz w:val="18"/>
                <w:szCs w:val="18"/>
              </w:rPr>
            </w:pPr>
            <w:r w:rsidRPr="00EC2187">
              <w:rPr>
                <w:rFonts w:ascii="Noto Sans Symbols" w:eastAsia="Noto Sans Symbols" w:hAnsi="Noto Sans Symbols" w:cs="Noto Sans Symbols"/>
                <w:sz w:val="18"/>
                <w:szCs w:val="18"/>
              </w:rPr>
              <w:t>•</w:t>
            </w:r>
            <w:r w:rsidRPr="00EC2187">
              <w:rPr>
                <w:rFonts w:ascii="Arial" w:eastAsia="Arial" w:hAnsi="Arial" w:cs="Arial"/>
                <w:sz w:val="18"/>
                <w:szCs w:val="18"/>
              </w:rPr>
              <w:t xml:space="preserve"> </w:t>
            </w:r>
            <w:r w:rsidR="0080049B" w:rsidRPr="00EC2187">
              <w:rPr>
                <w:rFonts w:ascii="Arial" w:eastAsia="Arial" w:hAnsi="Arial" w:cs="Arial"/>
                <w:sz w:val="18"/>
                <w:szCs w:val="18"/>
              </w:rPr>
              <w:t>OP PAD ( naar keuze)</w:t>
            </w:r>
          </w:p>
        </w:tc>
      </w:tr>
      <w:tr w:rsidR="00650E4F" w:rsidRPr="00EC2187" w14:paraId="19C0045D" w14:textId="77777777" w:rsidTr="003F1A65">
        <w:tc>
          <w:tcPr>
            <w:tcW w:w="3029" w:type="dxa"/>
            <w:shd w:val="clear" w:color="auto" w:fill="FFFFFF"/>
          </w:tcPr>
          <w:p w14:paraId="19021A47" w14:textId="77777777" w:rsidR="00650E4F" w:rsidRPr="00EC2187" w:rsidRDefault="00650E4F" w:rsidP="003F1A65">
            <w:pPr>
              <w:rPr>
                <w:rFonts w:ascii="Arial" w:eastAsia="Arial" w:hAnsi="Arial" w:cs="Arial"/>
                <w:b/>
                <w:sz w:val="20"/>
                <w:szCs w:val="20"/>
              </w:rPr>
            </w:pPr>
            <w:r w:rsidRPr="00EC2187">
              <w:rPr>
                <w:rFonts w:ascii="Arial" w:eastAsia="Arial" w:hAnsi="Arial" w:cs="Arial"/>
                <w:b/>
                <w:sz w:val="20"/>
                <w:szCs w:val="20"/>
              </w:rPr>
              <w:t>Beoordelaar:</w:t>
            </w:r>
          </w:p>
          <w:p w14:paraId="00B6C66D" w14:textId="77777777" w:rsidR="00650E4F" w:rsidRPr="00EC2187" w:rsidRDefault="00650E4F" w:rsidP="003F1A65">
            <w:pPr>
              <w:rPr>
                <w:rFonts w:ascii="Arial" w:eastAsia="Arial" w:hAnsi="Arial" w:cs="Arial"/>
                <w:b/>
                <w:sz w:val="20"/>
                <w:szCs w:val="20"/>
              </w:rPr>
            </w:pPr>
          </w:p>
          <w:p w14:paraId="7EE6F2A6" w14:textId="77777777" w:rsidR="00650E4F" w:rsidRPr="00EC2187" w:rsidRDefault="00650E4F" w:rsidP="003F1A65">
            <w:pPr>
              <w:rPr>
                <w:rFonts w:ascii="Arial" w:eastAsia="Arial" w:hAnsi="Arial" w:cs="Arial"/>
                <w:b/>
                <w:sz w:val="20"/>
                <w:szCs w:val="20"/>
              </w:rPr>
            </w:pPr>
          </w:p>
          <w:p w14:paraId="7CF7CD34" w14:textId="77777777" w:rsidR="00650E4F" w:rsidRPr="00EC2187" w:rsidRDefault="00650E4F" w:rsidP="003F1A65">
            <w:pPr>
              <w:rPr>
                <w:rFonts w:ascii="Arial" w:eastAsia="Arial" w:hAnsi="Arial" w:cs="Arial"/>
                <w:b/>
                <w:sz w:val="20"/>
                <w:szCs w:val="20"/>
              </w:rPr>
            </w:pPr>
          </w:p>
        </w:tc>
        <w:tc>
          <w:tcPr>
            <w:tcW w:w="2182" w:type="dxa"/>
            <w:shd w:val="clear" w:color="auto" w:fill="FFFFFF"/>
          </w:tcPr>
          <w:p w14:paraId="498835DB" w14:textId="77777777" w:rsidR="00650E4F" w:rsidRPr="00EC2187" w:rsidRDefault="00650E4F" w:rsidP="003F1A65">
            <w:pPr>
              <w:rPr>
                <w:rFonts w:ascii="Arial" w:eastAsia="Arial" w:hAnsi="Arial" w:cs="Arial"/>
                <w:b/>
                <w:sz w:val="20"/>
                <w:szCs w:val="20"/>
              </w:rPr>
            </w:pPr>
            <w:r w:rsidRPr="00EC2187">
              <w:rPr>
                <w:rFonts w:ascii="Arial" w:eastAsia="Arial" w:hAnsi="Arial" w:cs="Arial"/>
                <w:b/>
                <w:sz w:val="20"/>
                <w:szCs w:val="20"/>
              </w:rPr>
              <w:t>Paraaf beoordelaar:</w:t>
            </w:r>
          </w:p>
        </w:tc>
        <w:tc>
          <w:tcPr>
            <w:tcW w:w="4395" w:type="dxa"/>
            <w:shd w:val="clear" w:color="auto" w:fill="FFFFFF"/>
          </w:tcPr>
          <w:p w14:paraId="0986F70B" w14:textId="77777777" w:rsidR="00650E4F" w:rsidRPr="00EC2187" w:rsidRDefault="00650E4F" w:rsidP="003F1A65">
            <w:pPr>
              <w:rPr>
                <w:rFonts w:ascii="Arial" w:eastAsia="Arial" w:hAnsi="Arial" w:cs="Arial"/>
                <w:b/>
                <w:sz w:val="20"/>
                <w:szCs w:val="20"/>
              </w:rPr>
            </w:pPr>
            <w:r w:rsidRPr="00EC2187">
              <w:rPr>
                <w:rFonts w:ascii="Arial" w:eastAsia="Arial" w:hAnsi="Arial" w:cs="Arial"/>
                <w:b/>
                <w:sz w:val="20"/>
                <w:szCs w:val="20"/>
              </w:rPr>
              <w:t>Datum:</w:t>
            </w:r>
          </w:p>
        </w:tc>
      </w:tr>
    </w:tbl>
    <w:p w14:paraId="7674336E" w14:textId="77777777" w:rsidR="00650E4F" w:rsidRPr="00EC2187" w:rsidRDefault="00650E4F" w:rsidP="00650E4F">
      <w:pPr>
        <w:rPr>
          <w:rFonts w:ascii="Arial" w:eastAsia="Arial" w:hAnsi="Arial" w:cs="Arial"/>
        </w:rPr>
      </w:pPr>
    </w:p>
    <w:p w14:paraId="62E60662" w14:textId="77777777" w:rsidR="00650E4F" w:rsidRPr="00EC2187" w:rsidRDefault="00650E4F" w:rsidP="00650E4F">
      <w:pPr>
        <w:rPr>
          <w:rFonts w:ascii="Arial" w:eastAsia="Arial" w:hAnsi="Arial" w:cs="Arial"/>
        </w:rPr>
      </w:pPr>
    </w:p>
    <w:p w14:paraId="2D8FCE85" w14:textId="77777777" w:rsidR="00650E4F" w:rsidRPr="00EC2187" w:rsidRDefault="00650E4F" w:rsidP="00650E4F">
      <w:pPr>
        <w:pBdr>
          <w:top w:val="single" w:sz="4" w:space="1" w:color="000000"/>
          <w:left w:val="single" w:sz="4" w:space="5" w:color="000000"/>
          <w:bottom w:val="single" w:sz="4" w:space="0" w:color="000000"/>
          <w:right w:val="single" w:sz="4" w:space="20" w:color="000000"/>
        </w:pBdr>
        <w:rPr>
          <w:rFonts w:ascii="Arial" w:eastAsia="Arial" w:hAnsi="Arial" w:cs="Arial"/>
          <w:b/>
          <w:sz w:val="20"/>
          <w:szCs w:val="20"/>
        </w:rPr>
      </w:pPr>
      <w:r w:rsidRPr="00EC2187">
        <w:rPr>
          <w:rFonts w:ascii="Arial" w:eastAsia="Arial" w:hAnsi="Arial" w:cs="Arial"/>
          <w:b/>
          <w:sz w:val="20"/>
          <w:szCs w:val="20"/>
          <w:u w:val="single"/>
        </w:rPr>
        <w:t>Beoordeling van het eindproduct:</w:t>
      </w:r>
      <w:r w:rsidRPr="00EC2187">
        <w:rPr>
          <w:rFonts w:ascii="Arial" w:eastAsia="Arial" w:hAnsi="Arial" w:cs="Arial"/>
          <w:b/>
          <w:sz w:val="20"/>
          <w:szCs w:val="20"/>
        </w:rPr>
        <w:t xml:space="preserve"> </w:t>
      </w:r>
    </w:p>
    <w:p w14:paraId="00F293E5" w14:textId="77777777" w:rsidR="00650E4F" w:rsidRPr="00EC2187" w:rsidRDefault="00650E4F" w:rsidP="00650E4F">
      <w:pPr>
        <w:pBdr>
          <w:top w:val="single" w:sz="4" w:space="1" w:color="000000"/>
          <w:left w:val="single" w:sz="4" w:space="5" w:color="000000"/>
          <w:bottom w:val="single" w:sz="4" w:space="0" w:color="000000"/>
          <w:right w:val="single" w:sz="4" w:space="20" w:color="000000"/>
        </w:pBdr>
        <w:rPr>
          <w:rFonts w:ascii="Arial" w:eastAsia="Arial" w:hAnsi="Arial" w:cs="Arial"/>
          <w:b/>
          <w:sz w:val="20"/>
          <w:szCs w:val="20"/>
        </w:rPr>
      </w:pPr>
    </w:p>
    <w:p w14:paraId="752067EB" w14:textId="77777777" w:rsidR="00650E4F" w:rsidRPr="00EC2187" w:rsidRDefault="00650E4F" w:rsidP="00650E4F">
      <w:pPr>
        <w:pBdr>
          <w:top w:val="single" w:sz="4" w:space="1" w:color="000000"/>
          <w:left w:val="single" w:sz="4" w:space="5" w:color="000000"/>
          <w:bottom w:val="single" w:sz="4" w:space="0" w:color="000000"/>
          <w:right w:val="single" w:sz="4" w:space="20" w:color="000000"/>
        </w:pBdr>
        <w:ind w:firstLine="708"/>
        <w:rPr>
          <w:rFonts w:ascii="Arial" w:eastAsia="Arial" w:hAnsi="Arial" w:cs="Arial"/>
          <w:b/>
          <w:sz w:val="20"/>
          <w:szCs w:val="20"/>
        </w:rPr>
      </w:pPr>
      <w:r w:rsidRPr="00EC2187">
        <w:rPr>
          <w:rFonts w:ascii="Arial" w:eastAsia="Arial" w:hAnsi="Arial" w:cs="Arial"/>
          <w:sz w:val="20"/>
          <w:szCs w:val="20"/>
        </w:rPr>
        <w:t xml:space="preserve">☐  </w:t>
      </w:r>
      <w:r w:rsidRPr="00EC2187">
        <w:rPr>
          <w:rFonts w:ascii="Arial" w:eastAsia="Arial" w:hAnsi="Arial" w:cs="Arial"/>
          <w:b/>
          <w:sz w:val="20"/>
          <w:szCs w:val="20"/>
        </w:rPr>
        <w:t xml:space="preserve">VOLDAAN </w:t>
      </w:r>
      <w:r w:rsidRPr="00EC2187">
        <w:rPr>
          <w:rFonts w:ascii="Arial" w:eastAsia="Arial" w:hAnsi="Arial" w:cs="Arial"/>
          <w:b/>
          <w:sz w:val="20"/>
          <w:szCs w:val="20"/>
        </w:rPr>
        <w:tab/>
      </w:r>
      <w:r w:rsidRPr="00EC2187">
        <w:rPr>
          <w:rFonts w:ascii="Arial" w:eastAsia="Arial" w:hAnsi="Arial" w:cs="Arial"/>
          <w:b/>
          <w:sz w:val="20"/>
          <w:szCs w:val="20"/>
        </w:rPr>
        <w:tab/>
      </w:r>
      <w:r w:rsidRPr="00EC2187">
        <w:rPr>
          <w:rFonts w:ascii="Arial" w:eastAsia="Arial" w:hAnsi="Arial" w:cs="Arial"/>
          <w:sz w:val="20"/>
          <w:szCs w:val="20"/>
        </w:rPr>
        <w:t xml:space="preserve">☐ </w:t>
      </w:r>
      <w:r w:rsidRPr="00EC2187">
        <w:rPr>
          <w:rFonts w:ascii="Arial" w:eastAsia="Arial" w:hAnsi="Arial" w:cs="Arial"/>
          <w:b/>
          <w:sz w:val="20"/>
          <w:szCs w:val="20"/>
        </w:rPr>
        <w:t xml:space="preserve"> NOG NIET VOLDAAN</w:t>
      </w:r>
    </w:p>
    <w:p w14:paraId="773F9742" w14:textId="77777777" w:rsidR="00650E4F" w:rsidRPr="00EC2187" w:rsidRDefault="00650E4F" w:rsidP="00650E4F">
      <w:pPr>
        <w:pBdr>
          <w:top w:val="single" w:sz="4" w:space="1" w:color="000000"/>
          <w:left w:val="single" w:sz="4" w:space="5" w:color="000000"/>
          <w:bottom w:val="single" w:sz="4" w:space="0" w:color="000000"/>
          <w:right w:val="single" w:sz="4" w:space="20" w:color="000000"/>
        </w:pBdr>
        <w:ind w:firstLine="708"/>
        <w:rPr>
          <w:rFonts w:ascii="Arial" w:eastAsia="Arial" w:hAnsi="Arial" w:cs="Arial"/>
          <w:b/>
          <w:sz w:val="20"/>
          <w:szCs w:val="20"/>
        </w:rPr>
      </w:pPr>
    </w:p>
    <w:p w14:paraId="5D9AB224" w14:textId="77777777" w:rsidR="00650E4F" w:rsidRPr="00EC2187" w:rsidRDefault="00650E4F" w:rsidP="00650E4F">
      <w:pPr>
        <w:pBdr>
          <w:top w:val="single" w:sz="4" w:space="1" w:color="000000"/>
          <w:left w:val="single" w:sz="4" w:space="5" w:color="000000"/>
          <w:bottom w:val="single" w:sz="4" w:space="0" w:color="000000"/>
          <w:right w:val="single" w:sz="4" w:space="20" w:color="000000"/>
        </w:pBdr>
        <w:rPr>
          <w:rFonts w:ascii="Arial" w:eastAsia="Arial" w:hAnsi="Arial" w:cs="Arial"/>
          <w:b/>
          <w:sz w:val="18"/>
          <w:szCs w:val="18"/>
        </w:rPr>
      </w:pPr>
      <w:r w:rsidRPr="00EC2187">
        <w:rPr>
          <w:rFonts w:ascii="Arial" w:eastAsia="Arial" w:hAnsi="Arial" w:cs="Arial"/>
          <w:b/>
          <w:sz w:val="18"/>
          <w:szCs w:val="18"/>
        </w:rPr>
        <w:t>Als er een criterium met ‘nog niet voldaan’ beoordeeld wordt, volgt er overleg tussen student en begeleider hoe dit criterium alsnog wordt aangetoond. Deelnemer maakt een verslag van deze afspraken en laat deze ondertekenen door begeleider.</w:t>
      </w:r>
    </w:p>
    <w:p w14:paraId="12B0EFF7" w14:textId="77777777" w:rsidR="00650E4F" w:rsidRPr="00EC2187" w:rsidRDefault="00650E4F" w:rsidP="00650E4F">
      <w:pPr>
        <w:pBdr>
          <w:top w:val="single" w:sz="4" w:space="1" w:color="000000"/>
          <w:left w:val="single" w:sz="4" w:space="5" w:color="000000"/>
          <w:bottom w:val="single" w:sz="4" w:space="0" w:color="000000"/>
          <w:right w:val="single" w:sz="4" w:space="20" w:color="000000"/>
        </w:pBdr>
        <w:rPr>
          <w:rFonts w:ascii="Arial" w:eastAsia="Arial" w:hAnsi="Arial" w:cs="Arial"/>
          <w:sz w:val="18"/>
          <w:szCs w:val="18"/>
        </w:rPr>
      </w:pPr>
    </w:p>
    <w:p w14:paraId="28F284E3" w14:textId="77777777" w:rsidR="00650E4F" w:rsidRPr="00EC2187" w:rsidRDefault="00650E4F" w:rsidP="00650E4F">
      <w:pPr>
        <w:ind w:left="360"/>
        <w:rPr>
          <w:rFonts w:ascii="Arial" w:eastAsia="Arial" w:hAnsi="Arial" w:cs="Arial"/>
        </w:rPr>
      </w:pPr>
    </w:p>
    <w:p w14:paraId="7AE0CE1B" w14:textId="77777777" w:rsidR="00650E4F" w:rsidRPr="00EC2187" w:rsidRDefault="00650E4F" w:rsidP="00650E4F">
      <w:pPr>
        <w:ind w:left="360"/>
        <w:rPr>
          <w:rFonts w:ascii="Arial" w:eastAsia="Arial" w:hAnsi="Arial" w:cs="Arial"/>
        </w:rPr>
      </w:pPr>
    </w:p>
    <w:tbl>
      <w:tblPr>
        <w:tblW w:w="964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45"/>
        <w:gridCol w:w="4326"/>
        <w:gridCol w:w="567"/>
        <w:gridCol w:w="708"/>
        <w:gridCol w:w="2694"/>
      </w:tblGrid>
      <w:tr w:rsidR="00650E4F" w:rsidRPr="00EC2187" w14:paraId="61E497F3" w14:textId="77777777" w:rsidTr="003F1A65">
        <w:trPr>
          <w:trHeight w:val="440"/>
        </w:trPr>
        <w:tc>
          <w:tcPr>
            <w:tcW w:w="1345" w:type="dxa"/>
          </w:tcPr>
          <w:p w14:paraId="1D4FD341" w14:textId="77777777" w:rsidR="00650E4F" w:rsidRPr="00EC2187" w:rsidRDefault="00650E4F" w:rsidP="003F1A65">
            <w:pPr>
              <w:jc w:val="center"/>
              <w:rPr>
                <w:rFonts w:ascii="Arial" w:eastAsia="Arial" w:hAnsi="Arial" w:cs="Arial"/>
                <w:b/>
                <w:sz w:val="18"/>
                <w:szCs w:val="18"/>
              </w:rPr>
            </w:pPr>
            <w:proofErr w:type="spellStart"/>
            <w:r w:rsidRPr="00EC2187">
              <w:rPr>
                <w:rFonts w:ascii="Arial" w:eastAsia="Arial" w:hAnsi="Arial" w:cs="Arial"/>
                <w:b/>
                <w:sz w:val="18"/>
                <w:szCs w:val="18"/>
              </w:rPr>
              <w:t>Voor-waardelijke</w:t>
            </w:r>
            <w:proofErr w:type="spellEnd"/>
            <w:r w:rsidRPr="00EC2187">
              <w:rPr>
                <w:rFonts w:ascii="Arial" w:eastAsia="Arial" w:hAnsi="Arial" w:cs="Arial"/>
                <w:b/>
                <w:sz w:val="18"/>
                <w:szCs w:val="18"/>
              </w:rPr>
              <w:t xml:space="preserve"> eisen</w:t>
            </w:r>
          </w:p>
        </w:tc>
        <w:tc>
          <w:tcPr>
            <w:tcW w:w="4326" w:type="dxa"/>
            <w:vAlign w:val="center"/>
          </w:tcPr>
          <w:p w14:paraId="1A681864" w14:textId="77777777" w:rsidR="00650E4F" w:rsidRPr="00EC2187" w:rsidRDefault="00650E4F" w:rsidP="003F1A65">
            <w:pPr>
              <w:rPr>
                <w:rFonts w:ascii="Arial" w:eastAsia="Arial" w:hAnsi="Arial" w:cs="Arial"/>
                <w:i/>
                <w:sz w:val="18"/>
                <w:szCs w:val="18"/>
              </w:rPr>
            </w:pPr>
            <w:r w:rsidRPr="00EC2187">
              <w:rPr>
                <w:rFonts w:ascii="Arial" w:eastAsia="Arial" w:hAnsi="Arial" w:cs="Arial"/>
                <w:i/>
                <w:sz w:val="18"/>
                <w:szCs w:val="18"/>
              </w:rPr>
              <w:t>Het eindproduct</w:t>
            </w:r>
          </w:p>
        </w:tc>
        <w:tc>
          <w:tcPr>
            <w:tcW w:w="567" w:type="dxa"/>
            <w:vAlign w:val="center"/>
          </w:tcPr>
          <w:p w14:paraId="267C7B83" w14:textId="77777777" w:rsidR="00650E4F" w:rsidRPr="00EC2187" w:rsidRDefault="00650E4F" w:rsidP="003F1A65">
            <w:pPr>
              <w:rPr>
                <w:rFonts w:ascii="Arial" w:eastAsia="Arial" w:hAnsi="Arial" w:cs="Arial"/>
                <w:b/>
                <w:i/>
                <w:sz w:val="18"/>
                <w:szCs w:val="18"/>
              </w:rPr>
            </w:pPr>
            <w:r w:rsidRPr="00EC2187">
              <w:rPr>
                <w:rFonts w:ascii="Arial" w:eastAsia="Arial" w:hAnsi="Arial" w:cs="Arial"/>
                <w:b/>
                <w:i/>
                <w:sz w:val="18"/>
                <w:szCs w:val="18"/>
              </w:rPr>
              <w:t>ja</w:t>
            </w:r>
          </w:p>
        </w:tc>
        <w:tc>
          <w:tcPr>
            <w:tcW w:w="708" w:type="dxa"/>
            <w:vAlign w:val="center"/>
          </w:tcPr>
          <w:p w14:paraId="109B1980" w14:textId="77777777" w:rsidR="00650E4F" w:rsidRPr="00EC2187" w:rsidRDefault="00650E4F" w:rsidP="003F1A65">
            <w:pPr>
              <w:rPr>
                <w:rFonts w:ascii="Arial" w:eastAsia="Arial" w:hAnsi="Arial" w:cs="Arial"/>
                <w:b/>
                <w:i/>
                <w:sz w:val="18"/>
                <w:szCs w:val="18"/>
              </w:rPr>
            </w:pPr>
            <w:r w:rsidRPr="00EC2187">
              <w:rPr>
                <w:rFonts w:ascii="Arial" w:eastAsia="Arial" w:hAnsi="Arial" w:cs="Arial"/>
                <w:b/>
                <w:i/>
                <w:sz w:val="18"/>
                <w:szCs w:val="18"/>
              </w:rPr>
              <w:t>nee</w:t>
            </w:r>
          </w:p>
        </w:tc>
        <w:tc>
          <w:tcPr>
            <w:tcW w:w="2694" w:type="dxa"/>
            <w:vAlign w:val="center"/>
          </w:tcPr>
          <w:p w14:paraId="292DECDD" w14:textId="77777777" w:rsidR="00650E4F" w:rsidRPr="00EC2187" w:rsidRDefault="00650E4F" w:rsidP="003F1A65">
            <w:pPr>
              <w:rPr>
                <w:rFonts w:ascii="Arial" w:eastAsia="Arial" w:hAnsi="Arial" w:cs="Arial"/>
                <w:b/>
                <w:i/>
              </w:rPr>
            </w:pPr>
            <w:r w:rsidRPr="00EC2187">
              <w:rPr>
                <w:rFonts w:ascii="Arial" w:eastAsia="Arial" w:hAnsi="Arial" w:cs="Arial"/>
                <w:b/>
                <w:i/>
                <w:sz w:val="18"/>
                <w:szCs w:val="18"/>
              </w:rPr>
              <w:t>Toelichting als er ‘nee’ aangekruist is</w:t>
            </w:r>
          </w:p>
        </w:tc>
      </w:tr>
      <w:tr w:rsidR="00650E4F" w:rsidRPr="00EC2187" w14:paraId="5BA8654B" w14:textId="77777777" w:rsidTr="003F1A65">
        <w:trPr>
          <w:trHeight w:val="240"/>
        </w:trPr>
        <w:tc>
          <w:tcPr>
            <w:tcW w:w="1345" w:type="dxa"/>
            <w:vMerge w:val="restart"/>
          </w:tcPr>
          <w:p w14:paraId="19A631ED" w14:textId="77777777" w:rsidR="00650E4F" w:rsidRPr="00EC2187" w:rsidRDefault="00650E4F" w:rsidP="003F1A65">
            <w:pPr>
              <w:spacing w:before="60"/>
              <w:rPr>
                <w:rFonts w:ascii="Arial" w:eastAsia="Arial" w:hAnsi="Arial" w:cs="Arial"/>
                <w:b/>
                <w:i/>
                <w:sz w:val="18"/>
                <w:szCs w:val="18"/>
              </w:rPr>
            </w:pPr>
            <w:r w:rsidRPr="00EC2187">
              <w:rPr>
                <w:rFonts w:ascii="Arial" w:eastAsia="Arial" w:hAnsi="Arial" w:cs="Arial"/>
                <w:sz w:val="18"/>
                <w:szCs w:val="18"/>
              </w:rPr>
              <w:t xml:space="preserve">(bij het niet voldoen aan deze </w:t>
            </w:r>
            <w:proofErr w:type="spellStart"/>
            <w:r w:rsidRPr="00EC2187">
              <w:rPr>
                <w:rFonts w:ascii="Arial" w:eastAsia="Arial" w:hAnsi="Arial" w:cs="Arial"/>
                <w:sz w:val="18"/>
                <w:szCs w:val="18"/>
              </w:rPr>
              <w:t>voor-waarden</w:t>
            </w:r>
            <w:proofErr w:type="spellEnd"/>
            <w:r w:rsidRPr="00EC2187">
              <w:rPr>
                <w:rFonts w:ascii="Arial" w:eastAsia="Arial" w:hAnsi="Arial" w:cs="Arial"/>
                <w:sz w:val="18"/>
                <w:szCs w:val="18"/>
              </w:rPr>
              <w:t xml:space="preserve"> kan het </w:t>
            </w:r>
            <w:proofErr w:type="spellStart"/>
            <w:r w:rsidRPr="00EC2187">
              <w:rPr>
                <w:rFonts w:ascii="Arial" w:eastAsia="Arial" w:hAnsi="Arial" w:cs="Arial"/>
                <w:sz w:val="18"/>
                <w:szCs w:val="18"/>
              </w:rPr>
              <w:t>eind-product</w:t>
            </w:r>
            <w:proofErr w:type="spellEnd"/>
            <w:r w:rsidRPr="00EC2187">
              <w:rPr>
                <w:rFonts w:ascii="Arial" w:eastAsia="Arial" w:hAnsi="Arial" w:cs="Arial"/>
                <w:sz w:val="18"/>
                <w:szCs w:val="18"/>
              </w:rPr>
              <w:t xml:space="preserve"> niet beoordeeld worden)</w:t>
            </w:r>
          </w:p>
        </w:tc>
        <w:tc>
          <w:tcPr>
            <w:tcW w:w="4326" w:type="dxa"/>
          </w:tcPr>
          <w:p w14:paraId="17D6131D" w14:textId="77777777" w:rsidR="00650E4F" w:rsidRPr="00EC2187" w:rsidRDefault="00650E4F" w:rsidP="003F1A65">
            <w:pPr>
              <w:spacing w:after="120"/>
              <w:rPr>
                <w:rFonts w:ascii="Arial" w:eastAsia="Arial" w:hAnsi="Arial" w:cs="Arial"/>
                <w:i/>
                <w:sz w:val="18"/>
                <w:szCs w:val="18"/>
              </w:rPr>
            </w:pPr>
            <w:r w:rsidRPr="00EC2187">
              <w:rPr>
                <w:rFonts w:ascii="Arial" w:eastAsia="Arial" w:hAnsi="Arial" w:cs="Arial"/>
                <w:i/>
                <w:sz w:val="18"/>
                <w:szCs w:val="18"/>
              </w:rPr>
              <w:t>is authentiek</w:t>
            </w:r>
          </w:p>
        </w:tc>
        <w:tc>
          <w:tcPr>
            <w:tcW w:w="567" w:type="dxa"/>
          </w:tcPr>
          <w:p w14:paraId="0AA7F3FD" w14:textId="77777777" w:rsidR="00650E4F" w:rsidRPr="00EC2187" w:rsidRDefault="00650E4F" w:rsidP="003F1A65">
            <w:pPr>
              <w:spacing w:after="120"/>
              <w:jc w:val="center"/>
              <w:rPr>
                <w:rFonts w:ascii="Arial" w:eastAsia="Arial" w:hAnsi="Arial" w:cs="Arial"/>
              </w:rPr>
            </w:pPr>
            <w:r w:rsidRPr="00EC2187">
              <w:rPr>
                <w:rFonts w:ascii="Noto Sans Symbols" w:eastAsia="Noto Sans Symbols" w:hAnsi="Noto Sans Symbols" w:cs="Noto Sans Symbols"/>
              </w:rPr>
              <w:t>•</w:t>
            </w:r>
          </w:p>
        </w:tc>
        <w:tc>
          <w:tcPr>
            <w:tcW w:w="708" w:type="dxa"/>
          </w:tcPr>
          <w:p w14:paraId="6847EA14" w14:textId="77777777" w:rsidR="00650E4F" w:rsidRPr="00EC2187" w:rsidRDefault="00650E4F" w:rsidP="003F1A65">
            <w:pPr>
              <w:jc w:val="center"/>
              <w:rPr>
                <w:rFonts w:ascii="Arial" w:eastAsia="Arial" w:hAnsi="Arial" w:cs="Arial"/>
              </w:rPr>
            </w:pPr>
            <w:r w:rsidRPr="00EC2187">
              <w:rPr>
                <w:rFonts w:ascii="Noto Sans Symbols" w:eastAsia="Noto Sans Symbols" w:hAnsi="Noto Sans Symbols" w:cs="Noto Sans Symbols"/>
              </w:rPr>
              <w:t>•</w:t>
            </w:r>
          </w:p>
        </w:tc>
        <w:tc>
          <w:tcPr>
            <w:tcW w:w="2694" w:type="dxa"/>
          </w:tcPr>
          <w:p w14:paraId="29EBF1CF" w14:textId="77777777" w:rsidR="00650E4F" w:rsidRPr="00EC2187" w:rsidRDefault="00650E4F" w:rsidP="003F1A65">
            <w:pPr>
              <w:rPr>
                <w:rFonts w:ascii="Arial" w:eastAsia="Arial" w:hAnsi="Arial" w:cs="Arial"/>
                <w:sz w:val="16"/>
                <w:szCs w:val="16"/>
              </w:rPr>
            </w:pPr>
          </w:p>
        </w:tc>
      </w:tr>
      <w:tr w:rsidR="00650E4F" w:rsidRPr="00EC2187" w14:paraId="4AF42752" w14:textId="77777777" w:rsidTr="003F1A65">
        <w:trPr>
          <w:trHeight w:val="540"/>
        </w:trPr>
        <w:tc>
          <w:tcPr>
            <w:tcW w:w="1345" w:type="dxa"/>
            <w:vMerge/>
          </w:tcPr>
          <w:p w14:paraId="6642D8F1" w14:textId="77777777" w:rsidR="00650E4F" w:rsidRPr="00EC2187" w:rsidRDefault="00650E4F" w:rsidP="003F1A65">
            <w:pPr>
              <w:jc w:val="center"/>
              <w:rPr>
                <w:rFonts w:ascii="Arial" w:eastAsia="Arial" w:hAnsi="Arial" w:cs="Arial"/>
                <w:b/>
                <w:i/>
              </w:rPr>
            </w:pPr>
          </w:p>
        </w:tc>
        <w:tc>
          <w:tcPr>
            <w:tcW w:w="4326" w:type="dxa"/>
          </w:tcPr>
          <w:p w14:paraId="2D898891" w14:textId="77777777" w:rsidR="00650E4F" w:rsidRPr="00EC2187" w:rsidRDefault="00650E4F" w:rsidP="003F1A65">
            <w:pPr>
              <w:rPr>
                <w:rFonts w:ascii="Arial" w:eastAsia="Arial" w:hAnsi="Arial" w:cs="Arial"/>
                <w:i/>
                <w:sz w:val="18"/>
                <w:szCs w:val="18"/>
              </w:rPr>
            </w:pPr>
            <w:r w:rsidRPr="00EC2187">
              <w:rPr>
                <w:rFonts w:ascii="Arial" w:eastAsia="Arial" w:hAnsi="Arial" w:cs="Arial"/>
                <w:i/>
                <w:sz w:val="18"/>
                <w:szCs w:val="18"/>
              </w:rPr>
              <w:t>is tijdens het PDG-traject uitgevoerd of tijdens PDG-traject verder ontwikkeld</w:t>
            </w:r>
          </w:p>
        </w:tc>
        <w:tc>
          <w:tcPr>
            <w:tcW w:w="567" w:type="dxa"/>
          </w:tcPr>
          <w:p w14:paraId="1048F58D" w14:textId="77777777" w:rsidR="00650E4F" w:rsidRPr="00EC2187" w:rsidRDefault="00650E4F" w:rsidP="003F1A65">
            <w:pPr>
              <w:jc w:val="center"/>
              <w:rPr>
                <w:rFonts w:ascii="Arial" w:eastAsia="Arial" w:hAnsi="Arial" w:cs="Arial"/>
              </w:rPr>
            </w:pPr>
            <w:r w:rsidRPr="00EC2187">
              <w:rPr>
                <w:rFonts w:ascii="Noto Sans Symbols" w:eastAsia="Noto Sans Symbols" w:hAnsi="Noto Sans Symbols" w:cs="Noto Sans Symbols"/>
              </w:rPr>
              <w:t>•</w:t>
            </w:r>
          </w:p>
        </w:tc>
        <w:tc>
          <w:tcPr>
            <w:tcW w:w="708" w:type="dxa"/>
          </w:tcPr>
          <w:p w14:paraId="5A00D1A7" w14:textId="77777777" w:rsidR="00650E4F" w:rsidRPr="00EC2187" w:rsidRDefault="00650E4F" w:rsidP="003F1A65">
            <w:pPr>
              <w:jc w:val="center"/>
              <w:rPr>
                <w:rFonts w:ascii="Arial" w:eastAsia="Arial" w:hAnsi="Arial" w:cs="Arial"/>
              </w:rPr>
            </w:pPr>
            <w:r w:rsidRPr="00EC2187">
              <w:rPr>
                <w:rFonts w:ascii="Noto Sans Symbols" w:eastAsia="Noto Sans Symbols" w:hAnsi="Noto Sans Symbols" w:cs="Noto Sans Symbols"/>
              </w:rPr>
              <w:t>•</w:t>
            </w:r>
          </w:p>
        </w:tc>
        <w:tc>
          <w:tcPr>
            <w:tcW w:w="2694" w:type="dxa"/>
          </w:tcPr>
          <w:p w14:paraId="6C77CCAE" w14:textId="77777777" w:rsidR="00650E4F" w:rsidRPr="00EC2187" w:rsidRDefault="00650E4F" w:rsidP="003F1A65">
            <w:pPr>
              <w:rPr>
                <w:rFonts w:ascii="Arial" w:eastAsia="Arial" w:hAnsi="Arial" w:cs="Arial"/>
                <w:i/>
              </w:rPr>
            </w:pPr>
          </w:p>
        </w:tc>
      </w:tr>
      <w:tr w:rsidR="00650E4F" w:rsidRPr="00EC2187" w14:paraId="59E8FBD2" w14:textId="77777777" w:rsidTr="003F1A65">
        <w:trPr>
          <w:trHeight w:val="540"/>
        </w:trPr>
        <w:tc>
          <w:tcPr>
            <w:tcW w:w="1345" w:type="dxa"/>
            <w:vMerge/>
          </w:tcPr>
          <w:p w14:paraId="1395553A" w14:textId="77777777" w:rsidR="00650E4F" w:rsidRPr="00EC2187" w:rsidRDefault="00650E4F" w:rsidP="003F1A65">
            <w:pPr>
              <w:jc w:val="center"/>
              <w:rPr>
                <w:rFonts w:ascii="Arial" w:eastAsia="Arial" w:hAnsi="Arial" w:cs="Arial"/>
                <w:b/>
                <w:i/>
              </w:rPr>
            </w:pPr>
          </w:p>
        </w:tc>
        <w:tc>
          <w:tcPr>
            <w:tcW w:w="4326" w:type="dxa"/>
          </w:tcPr>
          <w:p w14:paraId="62F33CC7" w14:textId="77777777" w:rsidR="00650E4F" w:rsidRPr="00EC2187" w:rsidRDefault="00650E4F" w:rsidP="003F1A65">
            <w:pPr>
              <w:rPr>
                <w:rFonts w:ascii="Arial" w:eastAsia="Arial" w:hAnsi="Arial" w:cs="Arial"/>
                <w:i/>
                <w:sz w:val="18"/>
                <w:szCs w:val="18"/>
              </w:rPr>
            </w:pPr>
            <w:r w:rsidRPr="00EC2187">
              <w:rPr>
                <w:rFonts w:ascii="Arial" w:eastAsia="Arial" w:hAnsi="Arial" w:cs="Arial"/>
                <w:i/>
                <w:sz w:val="18"/>
                <w:szCs w:val="18"/>
              </w:rPr>
              <w:t xml:space="preserve">heeft een eigen passende vorm, voorzien van naam, datum, werkplek, PDG-begeleider </w:t>
            </w:r>
          </w:p>
        </w:tc>
        <w:tc>
          <w:tcPr>
            <w:tcW w:w="567" w:type="dxa"/>
          </w:tcPr>
          <w:p w14:paraId="286F8CAA" w14:textId="77777777" w:rsidR="00650E4F" w:rsidRPr="00EC2187" w:rsidRDefault="00650E4F" w:rsidP="003F1A65">
            <w:pPr>
              <w:jc w:val="center"/>
              <w:rPr>
                <w:rFonts w:ascii="Arial" w:eastAsia="Arial" w:hAnsi="Arial" w:cs="Arial"/>
              </w:rPr>
            </w:pPr>
            <w:r w:rsidRPr="00EC2187">
              <w:rPr>
                <w:rFonts w:ascii="Noto Sans Symbols" w:eastAsia="Noto Sans Symbols" w:hAnsi="Noto Sans Symbols" w:cs="Noto Sans Symbols"/>
              </w:rPr>
              <w:t>•</w:t>
            </w:r>
          </w:p>
        </w:tc>
        <w:tc>
          <w:tcPr>
            <w:tcW w:w="708" w:type="dxa"/>
          </w:tcPr>
          <w:p w14:paraId="5A741E96" w14:textId="77777777" w:rsidR="00650E4F" w:rsidRPr="00EC2187" w:rsidRDefault="00650E4F" w:rsidP="003F1A65">
            <w:pPr>
              <w:jc w:val="center"/>
              <w:rPr>
                <w:rFonts w:ascii="Arial" w:eastAsia="Arial" w:hAnsi="Arial" w:cs="Arial"/>
              </w:rPr>
            </w:pPr>
            <w:r w:rsidRPr="00EC2187">
              <w:rPr>
                <w:rFonts w:ascii="Noto Sans Symbols" w:eastAsia="Noto Sans Symbols" w:hAnsi="Noto Sans Symbols" w:cs="Noto Sans Symbols"/>
              </w:rPr>
              <w:t>•</w:t>
            </w:r>
          </w:p>
        </w:tc>
        <w:tc>
          <w:tcPr>
            <w:tcW w:w="2694" w:type="dxa"/>
          </w:tcPr>
          <w:p w14:paraId="33C64F9D" w14:textId="77777777" w:rsidR="00650E4F" w:rsidRPr="00EC2187" w:rsidRDefault="00650E4F" w:rsidP="003F1A65">
            <w:pPr>
              <w:rPr>
                <w:rFonts w:ascii="Arial" w:eastAsia="Arial" w:hAnsi="Arial" w:cs="Arial"/>
                <w:sz w:val="16"/>
                <w:szCs w:val="16"/>
              </w:rPr>
            </w:pPr>
          </w:p>
        </w:tc>
      </w:tr>
      <w:tr w:rsidR="00650E4F" w:rsidRPr="00EC2187" w14:paraId="40605160" w14:textId="77777777" w:rsidTr="003F1A65">
        <w:trPr>
          <w:trHeight w:val="560"/>
        </w:trPr>
        <w:tc>
          <w:tcPr>
            <w:tcW w:w="1345" w:type="dxa"/>
            <w:vMerge/>
          </w:tcPr>
          <w:p w14:paraId="5A11938F" w14:textId="77777777" w:rsidR="00650E4F" w:rsidRPr="00EC2187" w:rsidRDefault="00650E4F" w:rsidP="003F1A65">
            <w:pPr>
              <w:jc w:val="center"/>
              <w:rPr>
                <w:rFonts w:ascii="Arial" w:eastAsia="Arial" w:hAnsi="Arial" w:cs="Arial"/>
                <w:b/>
                <w:i/>
              </w:rPr>
            </w:pPr>
          </w:p>
        </w:tc>
        <w:tc>
          <w:tcPr>
            <w:tcW w:w="4326" w:type="dxa"/>
            <w:tcBorders>
              <w:top w:val="single" w:sz="4" w:space="0" w:color="000000"/>
              <w:left w:val="single" w:sz="4" w:space="0" w:color="000000"/>
              <w:bottom w:val="single" w:sz="4" w:space="0" w:color="000000"/>
              <w:right w:val="single" w:sz="4" w:space="0" w:color="000000"/>
            </w:tcBorders>
          </w:tcPr>
          <w:p w14:paraId="6F56C0D8" w14:textId="77777777" w:rsidR="00650E4F" w:rsidRPr="00EC2187" w:rsidRDefault="00650E4F" w:rsidP="003F1A65">
            <w:pPr>
              <w:spacing w:before="60"/>
              <w:rPr>
                <w:rFonts w:ascii="Arial" w:eastAsia="Arial" w:hAnsi="Arial" w:cs="Arial"/>
                <w:i/>
                <w:sz w:val="18"/>
                <w:szCs w:val="18"/>
              </w:rPr>
            </w:pPr>
            <w:r w:rsidRPr="00EC2187">
              <w:rPr>
                <w:rFonts w:ascii="Arial" w:eastAsia="Arial" w:hAnsi="Arial" w:cs="Arial"/>
                <w:i/>
                <w:sz w:val="18"/>
                <w:szCs w:val="18"/>
              </w:rPr>
              <w:t>heeft een rapportage in schriftelijke, audiovisuele en/of digitale vorm volgens de richtlijnen</w:t>
            </w:r>
          </w:p>
        </w:tc>
        <w:tc>
          <w:tcPr>
            <w:tcW w:w="567" w:type="dxa"/>
            <w:tcBorders>
              <w:top w:val="single" w:sz="4" w:space="0" w:color="000000"/>
              <w:left w:val="single" w:sz="4" w:space="0" w:color="000000"/>
              <w:bottom w:val="single" w:sz="4" w:space="0" w:color="000000"/>
              <w:right w:val="single" w:sz="4" w:space="0" w:color="000000"/>
            </w:tcBorders>
          </w:tcPr>
          <w:p w14:paraId="6E310DE2" w14:textId="77777777" w:rsidR="00650E4F" w:rsidRPr="00EC2187" w:rsidRDefault="00650E4F" w:rsidP="003F1A65">
            <w:pPr>
              <w:spacing w:after="120"/>
              <w:jc w:val="center"/>
              <w:rPr>
                <w:rFonts w:ascii="Arial" w:eastAsia="Arial" w:hAnsi="Arial" w:cs="Arial"/>
                <w:i/>
                <w:sz w:val="18"/>
                <w:szCs w:val="18"/>
              </w:rPr>
            </w:pPr>
            <w:r w:rsidRPr="00EC2187">
              <w:rPr>
                <w:rFonts w:ascii="Noto Sans Symbols" w:eastAsia="Noto Sans Symbols" w:hAnsi="Noto Sans Symbols" w:cs="Noto Sans Symbols"/>
              </w:rPr>
              <w:t>•</w:t>
            </w:r>
          </w:p>
        </w:tc>
        <w:tc>
          <w:tcPr>
            <w:tcW w:w="708" w:type="dxa"/>
            <w:tcBorders>
              <w:top w:val="single" w:sz="4" w:space="0" w:color="000000"/>
              <w:left w:val="single" w:sz="4" w:space="0" w:color="000000"/>
              <w:bottom w:val="single" w:sz="4" w:space="0" w:color="000000"/>
              <w:right w:val="single" w:sz="4" w:space="0" w:color="000000"/>
            </w:tcBorders>
          </w:tcPr>
          <w:p w14:paraId="6AEE9B33" w14:textId="77777777" w:rsidR="00650E4F" w:rsidRPr="00EC2187" w:rsidRDefault="00650E4F" w:rsidP="003F1A65">
            <w:pPr>
              <w:spacing w:after="120"/>
              <w:jc w:val="center"/>
              <w:rPr>
                <w:rFonts w:ascii="Arial" w:eastAsia="Arial" w:hAnsi="Arial" w:cs="Arial"/>
              </w:rPr>
            </w:pPr>
            <w:r w:rsidRPr="00EC2187">
              <w:rPr>
                <w:rFonts w:ascii="Noto Sans Symbols" w:eastAsia="Noto Sans Symbols" w:hAnsi="Noto Sans Symbols" w:cs="Noto Sans Symbols"/>
              </w:rPr>
              <w:t>•</w:t>
            </w:r>
          </w:p>
        </w:tc>
        <w:tc>
          <w:tcPr>
            <w:tcW w:w="2694" w:type="dxa"/>
            <w:tcBorders>
              <w:top w:val="single" w:sz="4" w:space="0" w:color="000000"/>
              <w:left w:val="single" w:sz="4" w:space="0" w:color="000000"/>
              <w:bottom w:val="single" w:sz="4" w:space="0" w:color="000000"/>
              <w:right w:val="single" w:sz="4" w:space="0" w:color="000000"/>
            </w:tcBorders>
          </w:tcPr>
          <w:p w14:paraId="5EC4D65B" w14:textId="77777777" w:rsidR="00650E4F" w:rsidRPr="00EC2187" w:rsidRDefault="00650E4F" w:rsidP="003F1A65">
            <w:pPr>
              <w:jc w:val="center"/>
              <w:rPr>
                <w:rFonts w:ascii="Arial" w:eastAsia="Arial" w:hAnsi="Arial" w:cs="Arial"/>
              </w:rPr>
            </w:pPr>
          </w:p>
        </w:tc>
      </w:tr>
      <w:tr w:rsidR="00650E4F" w:rsidRPr="00EC2187" w14:paraId="42E5B6EA" w14:textId="77777777" w:rsidTr="003F1A65">
        <w:trPr>
          <w:trHeight w:val="820"/>
        </w:trPr>
        <w:tc>
          <w:tcPr>
            <w:tcW w:w="1345" w:type="dxa"/>
            <w:vMerge/>
          </w:tcPr>
          <w:p w14:paraId="4A1EB46E" w14:textId="77777777" w:rsidR="00650E4F" w:rsidRPr="00EC2187" w:rsidRDefault="00650E4F" w:rsidP="003F1A65">
            <w:pPr>
              <w:jc w:val="center"/>
              <w:rPr>
                <w:rFonts w:ascii="Arial" w:eastAsia="Arial" w:hAnsi="Arial" w:cs="Arial"/>
                <w:b/>
                <w:i/>
              </w:rPr>
            </w:pPr>
          </w:p>
        </w:tc>
        <w:tc>
          <w:tcPr>
            <w:tcW w:w="4326" w:type="dxa"/>
            <w:tcBorders>
              <w:top w:val="single" w:sz="4" w:space="0" w:color="000000"/>
              <w:left w:val="single" w:sz="4" w:space="0" w:color="000000"/>
              <w:bottom w:val="single" w:sz="4" w:space="0" w:color="000000"/>
              <w:right w:val="single" w:sz="4" w:space="0" w:color="000000"/>
            </w:tcBorders>
          </w:tcPr>
          <w:p w14:paraId="16FCB0A9" w14:textId="77777777" w:rsidR="00650E4F" w:rsidRPr="00EC2187" w:rsidRDefault="00650E4F" w:rsidP="003F1A65">
            <w:pPr>
              <w:spacing w:before="60"/>
              <w:rPr>
                <w:rFonts w:ascii="Arial" w:eastAsia="Arial" w:hAnsi="Arial" w:cs="Arial"/>
                <w:i/>
                <w:sz w:val="18"/>
                <w:szCs w:val="18"/>
              </w:rPr>
            </w:pPr>
            <w:r w:rsidRPr="00EC2187">
              <w:rPr>
                <w:rFonts w:ascii="Arial" w:eastAsia="Arial" w:hAnsi="Arial" w:cs="Arial"/>
                <w:i/>
                <w:sz w:val="18"/>
                <w:szCs w:val="18"/>
              </w:rPr>
              <w:t>voldoet voor 90% aan de APA-norm wat betreft bronnenlijst en literatuurverwijzingen. Criterium: bronnen zijn herleidbaar</w:t>
            </w:r>
          </w:p>
        </w:tc>
        <w:tc>
          <w:tcPr>
            <w:tcW w:w="567" w:type="dxa"/>
            <w:tcBorders>
              <w:top w:val="single" w:sz="4" w:space="0" w:color="000000"/>
              <w:left w:val="single" w:sz="4" w:space="0" w:color="000000"/>
              <w:bottom w:val="single" w:sz="4" w:space="0" w:color="000000"/>
              <w:right w:val="single" w:sz="4" w:space="0" w:color="000000"/>
            </w:tcBorders>
          </w:tcPr>
          <w:p w14:paraId="77120EEB" w14:textId="77777777" w:rsidR="00650E4F" w:rsidRPr="00EC2187" w:rsidRDefault="00650E4F" w:rsidP="003F1A65">
            <w:pPr>
              <w:spacing w:after="120"/>
              <w:jc w:val="center"/>
              <w:rPr>
                <w:rFonts w:ascii="Arial" w:eastAsia="Arial" w:hAnsi="Arial" w:cs="Arial"/>
                <w:i/>
                <w:sz w:val="18"/>
                <w:szCs w:val="18"/>
              </w:rPr>
            </w:pPr>
            <w:r w:rsidRPr="00EC2187">
              <w:rPr>
                <w:rFonts w:ascii="Noto Sans Symbols" w:eastAsia="Noto Sans Symbols" w:hAnsi="Noto Sans Symbols" w:cs="Noto Sans Symbols"/>
              </w:rPr>
              <w:t>•</w:t>
            </w:r>
          </w:p>
        </w:tc>
        <w:tc>
          <w:tcPr>
            <w:tcW w:w="708" w:type="dxa"/>
            <w:tcBorders>
              <w:top w:val="single" w:sz="4" w:space="0" w:color="000000"/>
              <w:left w:val="single" w:sz="4" w:space="0" w:color="000000"/>
              <w:bottom w:val="single" w:sz="4" w:space="0" w:color="000000"/>
              <w:right w:val="single" w:sz="4" w:space="0" w:color="000000"/>
            </w:tcBorders>
          </w:tcPr>
          <w:p w14:paraId="0AD3512C" w14:textId="77777777" w:rsidR="00650E4F" w:rsidRPr="00EC2187" w:rsidRDefault="00650E4F" w:rsidP="003F1A65">
            <w:pPr>
              <w:spacing w:after="120"/>
              <w:jc w:val="center"/>
              <w:rPr>
                <w:rFonts w:ascii="Arial" w:eastAsia="Arial" w:hAnsi="Arial" w:cs="Arial"/>
              </w:rPr>
            </w:pPr>
            <w:r w:rsidRPr="00EC2187">
              <w:rPr>
                <w:rFonts w:ascii="Noto Sans Symbols" w:eastAsia="Noto Sans Symbols" w:hAnsi="Noto Sans Symbols" w:cs="Noto Sans Symbols"/>
              </w:rPr>
              <w:t>•</w:t>
            </w:r>
          </w:p>
        </w:tc>
        <w:tc>
          <w:tcPr>
            <w:tcW w:w="2694" w:type="dxa"/>
            <w:tcBorders>
              <w:top w:val="single" w:sz="4" w:space="0" w:color="000000"/>
              <w:left w:val="single" w:sz="4" w:space="0" w:color="000000"/>
              <w:bottom w:val="single" w:sz="4" w:space="0" w:color="000000"/>
              <w:right w:val="single" w:sz="4" w:space="0" w:color="000000"/>
            </w:tcBorders>
          </w:tcPr>
          <w:p w14:paraId="67DDCBF0" w14:textId="77777777" w:rsidR="00650E4F" w:rsidRPr="00EC2187" w:rsidRDefault="00650E4F" w:rsidP="003F1A65">
            <w:pPr>
              <w:jc w:val="center"/>
              <w:rPr>
                <w:rFonts w:ascii="Arial" w:eastAsia="Arial" w:hAnsi="Arial" w:cs="Arial"/>
              </w:rPr>
            </w:pPr>
          </w:p>
        </w:tc>
      </w:tr>
    </w:tbl>
    <w:p w14:paraId="01A70B19" w14:textId="77777777" w:rsidR="00650E4F" w:rsidRPr="00EC2187" w:rsidRDefault="00650E4F" w:rsidP="00650E4F">
      <w:pPr>
        <w:rPr>
          <w:rFonts w:ascii="Arial" w:eastAsia="Arial" w:hAnsi="Arial" w:cs="Arial"/>
        </w:rPr>
      </w:pPr>
      <w:r w:rsidRPr="00EC2187">
        <w:br w:type="page"/>
      </w:r>
    </w:p>
    <w:p w14:paraId="00617AA1" w14:textId="77777777" w:rsidR="00650E4F" w:rsidRPr="00EC2187" w:rsidRDefault="00650E4F" w:rsidP="00650E4F">
      <w:pPr>
        <w:rPr>
          <w:rFonts w:ascii="Arial" w:eastAsia="Arial" w:hAnsi="Arial" w:cs="Arial"/>
          <w:b/>
          <w:sz w:val="18"/>
          <w:szCs w:val="18"/>
        </w:rPr>
      </w:pPr>
    </w:p>
    <w:p w14:paraId="36AA1CFA" w14:textId="77777777" w:rsidR="00650E4F" w:rsidRPr="00EC2187" w:rsidRDefault="00650E4F" w:rsidP="00650E4F">
      <w:pPr>
        <w:rPr>
          <w:rFonts w:ascii="Arial" w:eastAsia="Arial" w:hAnsi="Arial" w:cs="Arial"/>
          <w:b/>
          <w:sz w:val="20"/>
          <w:szCs w:val="20"/>
        </w:rPr>
      </w:pPr>
    </w:p>
    <w:p w14:paraId="3726616C" w14:textId="77777777" w:rsidR="00650E4F" w:rsidRPr="00EC2187" w:rsidRDefault="00650E4F" w:rsidP="00650E4F">
      <w:pPr>
        <w:tabs>
          <w:tab w:val="left" w:pos="567"/>
        </w:tabs>
        <w:spacing w:line="269" w:lineRule="auto"/>
        <w:rPr>
          <w:rFonts w:ascii="Cera PRO" w:eastAsia="Arial" w:hAnsi="Cera PRO" w:cs="Arial"/>
          <w:b/>
          <w:sz w:val="22"/>
          <w:szCs w:val="22"/>
          <w:u w:val="single"/>
        </w:rPr>
      </w:pPr>
      <w:r w:rsidRPr="00EC2187">
        <w:rPr>
          <w:rFonts w:ascii="Cera PRO" w:eastAsia="Arial" w:hAnsi="Cera PRO" w:cs="Arial"/>
          <w:b/>
          <w:sz w:val="22"/>
          <w:szCs w:val="22"/>
          <w:u w:val="single"/>
        </w:rPr>
        <w:t>Taak 1 _De docent draagt er zorg voor dat hij professional is en blijft</w:t>
      </w:r>
    </w:p>
    <w:p w14:paraId="56743BF5" w14:textId="77777777" w:rsidR="00650E4F" w:rsidRPr="00EC2187" w:rsidRDefault="00650E4F" w:rsidP="00650E4F">
      <w:pPr>
        <w:rPr>
          <w:rFonts w:ascii="Arial" w:eastAsia="Arial" w:hAnsi="Arial" w:cs="Arial"/>
          <w:b/>
          <w:sz w:val="20"/>
          <w:szCs w:val="20"/>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567"/>
        <w:gridCol w:w="6520"/>
        <w:gridCol w:w="992"/>
        <w:gridCol w:w="993"/>
      </w:tblGrid>
      <w:tr w:rsidR="00650E4F" w:rsidRPr="00EC2187" w14:paraId="1073803A" w14:textId="77777777" w:rsidTr="003F1A65">
        <w:tc>
          <w:tcPr>
            <w:tcW w:w="1135" w:type="dxa"/>
            <w:gridSpan w:val="2"/>
            <w:shd w:val="clear" w:color="auto" w:fill="D9D9D9"/>
          </w:tcPr>
          <w:p w14:paraId="442D0A09" w14:textId="77777777" w:rsidR="00650E4F" w:rsidRPr="00EC2187" w:rsidRDefault="00650E4F" w:rsidP="003F1A65">
            <w:pPr>
              <w:jc w:val="center"/>
              <w:rPr>
                <w:rFonts w:ascii="Arial" w:eastAsia="Arial" w:hAnsi="Arial" w:cs="Arial"/>
                <w:sz w:val="15"/>
                <w:szCs w:val="15"/>
              </w:rPr>
            </w:pPr>
            <w:r w:rsidRPr="00EC2187">
              <w:rPr>
                <w:rFonts w:ascii="Arial" w:eastAsia="Arial" w:hAnsi="Arial" w:cs="Arial"/>
                <w:sz w:val="15"/>
                <w:szCs w:val="15"/>
              </w:rPr>
              <w:t>Geselecteerd voor beoordeling</w:t>
            </w:r>
          </w:p>
        </w:tc>
        <w:tc>
          <w:tcPr>
            <w:tcW w:w="6520" w:type="dxa"/>
            <w:shd w:val="clear" w:color="auto" w:fill="D9D9D9"/>
          </w:tcPr>
          <w:p w14:paraId="0EE6C18E" w14:textId="77777777" w:rsidR="00650E4F" w:rsidRPr="00EC2187" w:rsidRDefault="00650E4F" w:rsidP="003F1A65">
            <w:pPr>
              <w:rPr>
                <w:rFonts w:ascii="Arial" w:eastAsia="Arial" w:hAnsi="Arial" w:cs="Arial"/>
                <w:sz w:val="18"/>
                <w:szCs w:val="18"/>
              </w:rPr>
            </w:pPr>
          </w:p>
          <w:p w14:paraId="459C2699" w14:textId="77777777" w:rsidR="00650E4F" w:rsidRPr="00EC2187" w:rsidRDefault="00650E4F" w:rsidP="003F1A65">
            <w:pPr>
              <w:rPr>
                <w:rFonts w:ascii="Arial" w:eastAsia="Arial" w:hAnsi="Arial" w:cs="Arial"/>
                <w:sz w:val="18"/>
                <w:szCs w:val="18"/>
              </w:rPr>
            </w:pPr>
            <w:r w:rsidRPr="00EC2187">
              <w:rPr>
                <w:rFonts w:ascii="Arial" w:eastAsia="Arial" w:hAnsi="Arial" w:cs="Arial"/>
                <w:sz w:val="18"/>
                <w:szCs w:val="18"/>
              </w:rPr>
              <w:t>INDICATOREN TAAK 1</w:t>
            </w:r>
          </w:p>
        </w:tc>
        <w:tc>
          <w:tcPr>
            <w:tcW w:w="1985" w:type="dxa"/>
            <w:gridSpan w:val="2"/>
            <w:shd w:val="clear" w:color="auto" w:fill="D9D9D9"/>
            <w:vAlign w:val="center"/>
          </w:tcPr>
          <w:p w14:paraId="12819666" w14:textId="77777777" w:rsidR="00650E4F" w:rsidRPr="00EC2187" w:rsidRDefault="00650E4F" w:rsidP="003F1A65">
            <w:pPr>
              <w:jc w:val="center"/>
              <w:rPr>
                <w:rFonts w:ascii="Arial" w:eastAsia="Arial" w:hAnsi="Arial" w:cs="Arial"/>
                <w:b/>
                <w:sz w:val="20"/>
                <w:szCs w:val="20"/>
              </w:rPr>
            </w:pPr>
            <w:r w:rsidRPr="00EC2187">
              <w:rPr>
                <w:rFonts w:ascii="Arial" w:eastAsia="Arial" w:hAnsi="Arial" w:cs="Arial"/>
                <w:b/>
                <w:sz w:val="20"/>
                <w:szCs w:val="20"/>
              </w:rPr>
              <w:t>BEOORDELING</w:t>
            </w:r>
          </w:p>
        </w:tc>
      </w:tr>
      <w:tr w:rsidR="00650E4F" w:rsidRPr="00EC2187" w14:paraId="2D798B44" w14:textId="77777777" w:rsidTr="003F1A65">
        <w:tc>
          <w:tcPr>
            <w:tcW w:w="568" w:type="dxa"/>
            <w:shd w:val="clear" w:color="auto" w:fill="D9D9D9"/>
            <w:vAlign w:val="center"/>
          </w:tcPr>
          <w:p w14:paraId="3A0AFB40" w14:textId="77777777" w:rsidR="00650E4F" w:rsidRPr="00EC2187" w:rsidRDefault="00650E4F" w:rsidP="003F1A65">
            <w:pPr>
              <w:jc w:val="center"/>
              <w:rPr>
                <w:rFonts w:ascii="Arial" w:eastAsia="Arial" w:hAnsi="Arial" w:cs="Arial"/>
                <w:sz w:val="18"/>
                <w:szCs w:val="18"/>
              </w:rPr>
            </w:pPr>
            <w:r w:rsidRPr="00EC2187">
              <w:rPr>
                <w:rFonts w:ascii="Arial" w:eastAsia="Arial" w:hAnsi="Arial" w:cs="Arial"/>
                <w:sz w:val="18"/>
                <w:szCs w:val="18"/>
              </w:rPr>
              <w:t>nee</w:t>
            </w:r>
          </w:p>
        </w:tc>
        <w:tc>
          <w:tcPr>
            <w:tcW w:w="567" w:type="dxa"/>
            <w:shd w:val="clear" w:color="auto" w:fill="D9D9D9"/>
            <w:vAlign w:val="center"/>
          </w:tcPr>
          <w:p w14:paraId="52559958" w14:textId="77777777" w:rsidR="00650E4F" w:rsidRPr="00EC2187" w:rsidRDefault="00650E4F" w:rsidP="003F1A65">
            <w:pPr>
              <w:jc w:val="center"/>
              <w:rPr>
                <w:rFonts w:ascii="Arial" w:eastAsia="Arial" w:hAnsi="Arial" w:cs="Arial"/>
                <w:sz w:val="18"/>
                <w:szCs w:val="18"/>
              </w:rPr>
            </w:pPr>
            <w:r w:rsidRPr="00EC2187">
              <w:rPr>
                <w:rFonts w:ascii="Arial" w:eastAsia="Arial" w:hAnsi="Arial" w:cs="Arial"/>
                <w:sz w:val="18"/>
                <w:szCs w:val="18"/>
              </w:rPr>
              <w:t>ja</w:t>
            </w:r>
          </w:p>
        </w:tc>
        <w:tc>
          <w:tcPr>
            <w:tcW w:w="6520" w:type="dxa"/>
            <w:shd w:val="clear" w:color="auto" w:fill="D9D9D9"/>
            <w:vAlign w:val="center"/>
          </w:tcPr>
          <w:p w14:paraId="38E8AFAB" w14:textId="77777777" w:rsidR="00650E4F" w:rsidRPr="00EC2187" w:rsidRDefault="00650E4F" w:rsidP="003F1A65">
            <w:pPr>
              <w:rPr>
                <w:rFonts w:ascii="Arial" w:eastAsia="Arial" w:hAnsi="Arial" w:cs="Arial"/>
                <w:sz w:val="18"/>
                <w:szCs w:val="18"/>
              </w:rPr>
            </w:pPr>
            <w:r w:rsidRPr="00EC2187">
              <w:rPr>
                <w:rFonts w:ascii="Arial" w:eastAsia="Arial" w:hAnsi="Arial" w:cs="Arial"/>
                <w:sz w:val="18"/>
                <w:szCs w:val="18"/>
              </w:rPr>
              <w:t>Hij/zij:</w:t>
            </w:r>
          </w:p>
        </w:tc>
        <w:tc>
          <w:tcPr>
            <w:tcW w:w="992" w:type="dxa"/>
            <w:shd w:val="clear" w:color="auto" w:fill="D9D9D9"/>
            <w:vAlign w:val="center"/>
          </w:tcPr>
          <w:p w14:paraId="51A7FFC6" w14:textId="77777777" w:rsidR="00650E4F" w:rsidRPr="00EC2187" w:rsidRDefault="00650E4F" w:rsidP="003F1A65">
            <w:pPr>
              <w:rPr>
                <w:rFonts w:ascii="Arial" w:eastAsia="Arial" w:hAnsi="Arial" w:cs="Arial"/>
                <w:b/>
                <w:sz w:val="16"/>
                <w:szCs w:val="16"/>
              </w:rPr>
            </w:pPr>
            <w:r w:rsidRPr="00EC2187">
              <w:rPr>
                <w:rFonts w:ascii="Arial" w:eastAsia="Arial" w:hAnsi="Arial" w:cs="Arial"/>
                <w:b/>
                <w:sz w:val="16"/>
                <w:szCs w:val="16"/>
              </w:rPr>
              <w:t>voldaan</w:t>
            </w:r>
          </w:p>
        </w:tc>
        <w:tc>
          <w:tcPr>
            <w:tcW w:w="993" w:type="dxa"/>
            <w:shd w:val="clear" w:color="auto" w:fill="D9D9D9"/>
            <w:vAlign w:val="center"/>
          </w:tcPr>
          <w:p w14:paraId="350C21CD" w14:textId="77777777" w:rsidR="00650E4F" w:rsidRPr="00EC2187" w:rsidRDefault="00650E4F" w:rsidP="003F1A65">
            <w:pPr>
              <w:rPr>
                <w:rFonts w:ascii="Arial" w:eastAsia="Arial" w:hAnsi="Arial" w:cs="Arial"/>
                <w:b/>
                <w:sz w:val="16"/>
                <w:szCs w:val="16"/>
              </w:rPr>
            </w:pPr>
            <w:r w:rsidRPr="00EC2187">
              <w:rPr>
                <w:rFonts w:ascii="Arial" w:eastAsia="Arial" w:hAnsi="Arial" w:cs="Arial"/>
                <w:b/>
                <w:sz w:val="16"/>
                <w:szCs w:val="16"/>
              </w:rPr>
              <w:t>nog niet voldaan</w:t>
            </w:r>
          </w:p>
        </w:tc>
      </w:tr>
      <w:tr w:rsidR="00650E4F" w:rsidRPr="00EC2187" w14:paraId="7945218D" w14:textId="77777777" w:rsidTr="003F1A65">
        <w:tc>
          <w:tcPr>
            <w:tcW w:w="568" w:type="dxa"/>
            <w:shd w:val="clear" w:color="auto" w:fill="FFFFFF"/>
          </w:tcPr>
          <w:p w14:paraId="2AE088B8" w14:textId="77777777" w:rsidR="00650E4F" w:rsidRPr="00EC2187" w:rsidRDefault="00650E4F" w:rsidP="003F1A65">
            <w:pPr>
              <w:jc w:val="center"/>
              <w:rPr>
                <w:rFonts w:ascii="Arial" w:eastAsia="Arial" w:hAnsi="Arial" w:cs="Arial"/>
                <w:highlight w:val="green"/>
              </w:rPr>
            </w:pPr>
            <w:r w:rsidRPr="00EC2187">
              <w:rPr>
                <w:rFonts w:ascii="Noto Sans Symbols" w:eastAsia="Noto Sans Symbols" w:hAnsi="Noto Sans Symbols" w:cs="Noto Sans Symbols"/>
                <w:b/>
                <w:highlight w:val="green"/>
              </w:rPr>
              <w:t>•</w:t>
            </w:r>
          </w:p>
        </w:tc>
        <w:tc>
          <w:tcPr>
            <w:tcW w:w="567" w:type="dxa"/>
            <w:shd w:val="clear" w:color="auto" w:fill="FFFFFF"/>
          </w:tcPr>
          <w:p w14:paraId="02E9CC98" w14:textId="77777777" w:rsidR="00650E4F" w:rsidRPr="00EC2187" w:rsidRDefault="00650E4F" w:rsidP="003F1A65">
            <w:pPr>
              <w:jc w:val="center"/>
              <w:rPr>
                <w:rFonts w:ascii="Arial" w:eastAsia="Arial" w:hAnsi="Arial" w:cs="Arial"/>
                <w:highlight w:val="green"/>
              </w:rPr>
            </w:pPr>
            <w:r w:rsidRPr="00EC2187">
              <w:rPr>
                <w:rFonts w:ascii="Noto Sans Symbols" w:eastAsia="Noto Sans Symbols" w:hAnsi="Noto Sans Symbols" w:cs="Noto Sans Symbols"/>
                <w:b/>
                <w:highlight w:val="green"/>
              </w:rPr>
              <w:t>•</w:t>
            </w:r>
          </w:p>
        </w:tc>
        <w:tc>
          <w:tcPr>
            <w:tcW w:w="6520" w:type="dxa"/>
            <w:shd w:val="clear" w:color="auto" w:fill="FFFFFF"/>
          </w:tcPr>
          <w:p w14:paraId="5E5A9D36" w14:textId="77777777" w:rsidR="00650E4F" w:rsidRPr="00EC2187" w:rsidRDefault="00650E4F" w:rsidP="003F1A65">
            <w:p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69" w:lineRule="auto"/>
              <w:ind w:left="426" w:hanging="426"/>
              <w:rPr>
                <w:rFonts w:ascii="Cera PRO" w:eastAsiaTheme="minorHAnsi" w:hAnsi="Cera PRO" w:cs="FranklinGothic-Book"/>
                <w:color w:val="auto"/>
                <w:sz w:val="19"/>
                <w:szCs w:val="19"/>
                <w:highlight w:val="green"/>
                <w:lang w:eastAsia="en-US"/>
              </w:rPr>
            </w:pPr>
            <w:r w:rsidRPr="00EC2187">
              <w:rPr>
                <w:rFonts w:ascii="Cera PRO" w:eastAsiaTheme="minorHAnsi" w:hAnsi="Cera PRO" w:cs="FranklinGothic-Demi"/>
                <w:color w:val="auto"/>
                <w:sz w:val="19"/>
                <w:szCs w:val="19"/>
                <w:highlight w:val="green"/>
                <w:lang w:eastAsia="en-US"/>
              </w:rPr>
              <w:t>1.1</w:t>
            </w:r>
            <w:r w:rsidRPr="00EC2187">
              <w:rPr>
                <w:rFonts w:ascii="Cera PRO" w:eastAsiaTheme="minorHAnsi" w:hAnsi="Cera PRO" w:cs="FranklinGothic-Demi"/>
                <w:color w:val="auto"/>
                <w:sz w:val="19"/>
                <w:szCs w:val="19"/>
                <w:highlight w:val="green"/>
                <w:lang w:eastAsia="en-US"/>
              </w:rPr>
              <w:tab/>
              <w:t xml:space="preserve">De docent bijdraagt aan de onderwijsontwikkeling, innovatie en kwaliteitszorg vanuit een onderzoekende houding. Resultaat: </w:t>
            </w:r>
            <w:r w:rsidRPr="00EC2187">
              <w:rPr>
                <w:rFonts w:ascii="Cera PRO" w:eastAsiaTheme="minorHAnsi" w:hAnsi="Cera PRO" w:cs="FranklinGothic-Book"/>
                <w:color w:val="auto"/>
                <w:sz w:val="19"/>
                <w:szCs w:val="19"/>
                <w:highlight w:val="green"/>
                <w:lang w:eastAsia="en-US"/>
              </w:rPr>
              <w:t>De docent denkt als teamlid mee hoe instellingsbeleid, wettelijke kaders en actuele vak- en beroepsinhoudelijke ontwikkelingen kunnen worden vertaald naar het onderwijs(= professionele ruimte van de docent).</w:t>
            </w:r>
          </w:p>
          <w:p w14:paraId="554E1116" w14:textId="77777777" w:rsidR="00650E4F" w:rsidRPr="00EC2187" w:rsidRDefault="00650E4F" w:rsidP="003F1A65">
            <w:pPr>
              <w:rPr>
                <w:rFonts w:ascii="Arial" w:eastAsia="Arial" w:hAnsi="Arial" w:cs="Arial"/>
                <w:color w:val="auto"/>
                <w:sz w:val="18"/>
                <w:szCs w:val="18"/>
                <w:highlight w:val="green"/>
              </w:rPr>
            </w:pPr>
          </w:p>
        </w:tc>
        <w:tc>
          <w:tcPr>
            <w:tcW w:w="992" w:type="dxa"/>
            <w:shd w:val="clear" w:color="auto" w:fill="FFFFFF"/>
          </w:tcPr>
          <w:p w14:paraId="2EF25C20" w14:textId="77777777" w:rsidR="00650E4F" w:rsidRPr="00EC2187" w:rsidRDefault="00650E4F" w:rsidP="003F1A65">
            <w:pPr>
              <w:jc w:val="center"/>
              <w:rPr>
                <w:highlight w:val="green"/>
              </w:rPr>
            </w:pPr>
            <w:r w:rsidRPr="00EC2187">
              <w:rPr>
                <w:rFonts w:ascii="Noto Sans Symbols" w:eastAsia="Noto Sans Symbols" w:hAnsi="Noto Sans Symbols" w:cs="Noto Sans Symbols"/>
                <w:b/>
                <w:highlight w:val="green"/>
              </w:rPr>
              <w:t>•</w:t>
            </w:r>
          </w:p>
        </w:tc>
        <w:tc>
          <w:tcPr>
            <w:tcW w:w="993" w:type="dxa"/>
            <w:shd w:val="clear" w:color="auto" w:fill="FFFFFF"/>
          </w:tcPr>
          <w:p w14:paraId="22C4F704" w14:textId="77777777" w:rsidR="00650E4F" w:rsidRPr="00EC2187" w:rsidRDefault="00650E4F" w:rsidP="003F1A65">
            <w:pPr>
              <w:jc w:val="center"/>
            </w:pPr>
            <w:r w:rsidRPr="00EC2187">
              <w:rPr>
                <w:rFonts w:ascii="Noto Sans Symbols" w:eastAsia="Noto Sans Symbols" w:hAnsi="Noto Sans Symbols" w:cs="Noto Sans Symbols"/>
                <w:b/>
                <w:highlight w:val="green"/>
              </w:rPr>
              <w:t>•</w:t>
            </w:r>
          </w:p>
        </w:tc>
      </w:tr>
      <w:tr w:rsidR="00650E4F" w:rsidRPr="00EC2187" w14:paraId="43C43F13" w14:textId="77777777" w:rsidTr="003F1A65">
        <w:tc>
          <w:tcPr>
            <w:tcW w:w="568" w:type="dxa"/>
            <w:shd w:val="clear" w:color="auto" w:fill="FFFFFF"/>
          </w:tcPr>
          <w:p w14:paraId="6C251AE7" w14:textId="77777777" w:rsidR="00650E4F" w:rsidRPr="001D19A9" w:rsidRDefault="00650E4F" w:rsidP="003F1A65">
            <w:pPr>
              <w:jc w:val="center"/>
              <w:rPr>
                <w:rFonts w:ascii="Arial" w:eastAsia="Arial" w:hAnsi="Arial" w:cs="Arial"/>
                <w:highlight w:val="green"/>
              </w:rPr>
            </w:pPr>
            <w:r w:rsidRPr="001D19A9">
              <w:rPr>
                <w:rFonts w:ascii="Noto Sans Symbols" w:eastAsia="Noto Sans Symbols" w:hAnsi="Noto Sans Symbols" w:cs="Noto Sans Symbols"/>
                <w:b/>
                <w:highlight w:val="green"/>
              </w:rPr>
              <w:t>•</w:t>
            </w:r>
          </w:p>
        </w:tc>
        <w:tc>
          <w:tcPr>
            <w:tcW w:w="567" w:type="dxa"/>
            <w:shd w:val="clear" w:color="auto" w:fill="FFFFFF"/>
          </w:tcPr>
          <w:p w14:paraId="6685F359" w14:textId="77777777" w:rsidR="00650E4F" w:rsidRPr="001D19A9" w:rsidRDefault="00650E4F" w:rsidP="003F1A65">
            <w:pPr>
              <w:jc w:val="center"/>
              <w:rPr>
                <w:rFonts w:ascii="Arial" w:eastAsia="Arial" w:hAnsi="Arial" w:cs="Arial"/>
                <w:highlight w:val="green"/>
              </w:rPr>
            </w:pPr>
            <w:r w:rsidRPr="001D19A9">
              <w:rPr>
                <w:rFonts w:ascii="Noto Sans Symbols" w:eastAsia="Noto Sans Symbols" w:hAnsi="Noto Sans Symbols" w:cs="Noto Sans Symbols"/>
                <w:b/>
                <w:highlight w:val="green"/>
              </w:rPr>
              <w:t>•</w:t>
            </w:r>
          </w:p>
        </w:tc>
        <w:tc>
          <w:tcPr>
            <w:tcW w:w="6520" w:type="dxa"/>
            <w:shd w:val="clear" w:color="auto" w:fill="FFFFFF"/>
          </w:tcPr>
          <w:p w14:paraId="3BD578AC" w14:textId="77777777" w:rsidR="00650E4F" w:rsidRPr="001D19A9" w:rsidRDefault="00650E4F" w:rsidP="003F1A65">
            <w:pPr>
              <w:pBdr>
                <w:top w:val="none" w:sz="0" w:space="0" w:color="auto"/>
                <w:left w:val="none" w:sz="0" w:space="0" w:color="auto"/>
                <w:bottom w:val="none" w:sz="0" w:space="0" w:color="auto"/>
                <w:right w:val="none" w:sz="0" w:space="0" w:color="auto"/>
                <w:between w:val="none" w:sz="0" w:space="0" w:color="auto"/>
              </w:pBdr>
              <w:tabs>
                <w:tab w:val="left" w:pos="284"/>
              </w:tabs>
              <w:autoSpaceDE w:val="0"/>
              <w:autoSpaceDN w:val="0"/>
              <w:adjustRightInd w:val="0"/>
              <w:spacing w:line="269" w:lineRule="auto"/>
              <w:ind w:left="426" w:hanging="426"/>
              <w:rPr>
                <w:rFonts w:ascii="Cera PRO" w:eastAsiaTheme="minorHAnsi" w:hAnsi="Cera PRO" w:cs="FranklinGothic-Demi"/>
                <w:color w:val="auto"/>
                <w:sz w:val="19"/>
                <w:szCs w:val="19"/>
                <w:highlight w:val="green"/>
                <w:lang w:eastAsia="en-US"/>
              </w:rPr>
            </w:pPr>
            <w:r w:rsidRPr="001D19A9">
              <w:rPr>
                <w:rFonts w:ascii="Cera PRO" w:eastAsiaTheme="minorHAnsi" w:hAnsi="Cera PRO" w:cs="FranklinGothic-Demi"/>
                <w:color w:val="auto"/>
                <w:sz w:val="19"/>
                <w:szCs w:val="19"/>
                <w:highlight w:val="green"/>
                <w:lang w:eastAsia="en-US"/>
              </w:rPr>
              <w:t xml:space="preserve">1.2 </w:t>
            </w:r>
            <w:r w:rsidRPr="001D19A9">
              <w:rPr>
                <w:rFonts w:ascii="Cera PRO" w:eastAsiaTheme="minorHAnsi" w:hAnsi="Cera PRO" w:cs="FranklinGothic-Demi"/>
                <w:color w:val="auto"/>
                <w:sz w:val="19"/>
                <w:szCs w:val="19"/>
                <w:highlight w:val="green"/>
                <w:lang w:eastAsia="en-US"/>
              </w:rPr>
              <w:tab/>
            </w:r>
            <w:r w:rsidRPr="001D19A9">
              <w:rPr>
                <w:rFonts w:ascii="Cera PRO" w:eastAsiaTheme="minorHAnsi" w:hAnsi="Cera PRO" w:cs="FranklinGothic-Demi"/>
                <w:color w:val="auto"/>
                <w:sz w:val="19"/>
                <w:szCs w:val="19"/>
                <w:highlight w:val="green"/>
                <w:lang w:eastAsia="en-US"/>
              </w:rPr>
              <w:tab/>
              <w:t>De docent zich bewust is van zijn eigen beperkingen, werkt planmatig aan zijn eigen vakinhoudelijke) ontwikkeling in relatie tot het beroepenveld en in afstemming tot het team. Resultaten:</w:t>
            </w:r>
          </w:p>
          <w:p w14:paraId="07832213" w14:textId="77777777" w:rsidR="00650E4F" w:rsidRPr="001D19A9" w:rsidRDefault="00650E4F" w:rsidP="00650E4F">
            <w:pPr>
              <w:pStyle w:val="Lijstalinea"/>
              <w:numPr>
                <w:ilvl w:val="0"/>
                <w:numId w:val="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709" w:hanging="283"/>
              <w:rPr>
                <w:rFonts w:ascii="Cera PRO" w:eastAsiaTheme="minorHAnsi" w:hAnsi="Cera PRO" w:cs="FranklinGothic-Book"/>
                <w:color w:val="auto"/>
                <w:sz w:val="19"/>
                <w:szCs w:val="19"/>
                <w:highlight w:val="green"/>
                <w:lang w:eastAsia="en-US"/>
              </w:rPr>
            </w:pPr>
            <w:r w:rsidRPr="001D19A9">
              <w:rPr>
                <w:rFonts w:ascii="Cera PRO" w:eastAsiaTheme="minorHAnsi" w:hAnsi="Cera PRO" w:cs="FranklinGothic-Book"/>
                <w:color w:val="auto"/>
                <w:sz w:val="19"/>
                <w:szCs w:val="19"/>
                <w:highlight w:val="green"/>
                <w:lang w:eastAsia="en-US"/>
              </w:rPr>
              <w:t>De docent maakt jaarlijks concrete afspraken met zijn leidinggevende over zijn persoonlijke ontwikkeling, in afstemming met het teamontwikkelingsplan, voert die afspraken uit, checkt en stelt bij (PDCA).</w:t>
            </w:r>
          </w:p>
          <w:p w14:paraId="4CBEE03C" w14:textId="77777777" w:rsidR="00650E4F" w:rsidRPr="001D19A9" w:rsidRDefault="00650E4F" w:rsidP="00650E4F">
            <w:pPr>
              <w:pStyle w:val="Lijstalinea"/>
              <w:numPr>
                <w:ilvl w:val="0"/>
                <w:numId w:val="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709" w:hanging="283"/>
              <w:rPr>
                <w:rFonts w:ascii="Cera PRO" w:eastAsiaTheme="minorHAnsi" w:hAnsi="Cera PRO" w:cs="FranklinGothic-Book"/>
                <w:color w:val="auto"/>
                <w:sz w:val="19"/>
                <w:szCs w:val="19"/>
                <w:highlight w:val="green"/>
                <w:lang w:eastAsia="en-US"/>
              </w:rPr>
            </w:pPr>
            <w:r w:rsidRPr="001D19A9">
              <w:rPr>
                <w:rFonts w:ascii="Cera PRO" w:eastAsiaTheme="minorHAnsi" w:hAnsi="Cera PRO" w:cs="FranklinGothic-Book"/>
                <w:color w:val="auto"/>
                <w:sz w:val="19"/>
                <w:szCs w:val="19"/>
                <w:highlight w:val="green"/>
                <w:lang w:eastAsia="en-US"/>
              </w:rPr>
              <w:t>De docent maakt keuzes op basis van reflectie op en (systematisch) onderzoek naar eigen handelen en in afstemming in het team.</w:t>
            </w:r>
          </w:p>
          <w:p w14:paraId="51AD3384" w14:textId="77777777" w:rsidR="00650E4F" w:rsidRPr="001D19A9" w:rsidRDefault="00650E4F" w:rsidP="00650E4F">
            <w:pPr>
              <w:pStyle w:val="Lijstalinea"/>
              <w:numPr>
                <w:ilvl w:val="0"/>
                <w:numId w:val="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709" w:hanging="283"/>
              <w:rPr>
                <w:rFonts w:ascii="Cera PRO" w:eastAsiaTheme="minorHAnsi" w:hAnsi="Cera PRO" w:cs="FranklinGothic-Book"/>
                <w:color w:val="auto"/>
                <w:sz w:val="19"/>
                <w:szCs w:val="19"/>
                <w:highlight w:val="green"/>
                <w:lang w:eastAsia="en-US"/>
              </w:rPr>
            </w:pPr>
            <w:r w:rsidRPr="001D19A9">
              <w:rPr>
                <w:rFonts w:ascii="Cera PRO" w:eastAsiaTheme="minorHAnsi" w:hAnsi="Cera PRO" w:cs="FranklinGothic-Book"/>
                <w:color w:val="auto"/>
                <w:sz w:val="19"/>
                <w:szCs w:val="19"/>
                <w:highlight w:val="green"/>
                <w:lang w:eastAsia="en-US"/>
              </w:rPr>
              <w:t>De docent staat open voor andere ideeën en werkwijzen en probeert die van tijd tot tijd uit.</w:t>
            </w:r>
          </w:p>
          <w:p w14:paraId="7C9E20FF" w14:textId="77777777" w:rsidR="00650E4F" w:rsidRPr="001D19A9" w:rsidRDefault="00650E4F" w:rsidP="00650E4F">
            <w:pPr>
              <w:pStyle w:val="Lijstalinea"/>
              <w:numPr>
                <w:ilvl w:val="0"/>
                <w:numId w:val="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709" w:hanging="283"/>
              <w:rPr>
                <w:rFonts w:ascii="Cera PRO" w:eastAsiaTheme="minorHAnsi" w:hAnsi="Cera PRO" w:cs="FranklinGothic-Book"/>
                <w:color w:val="auto"/>
                <w:sz w:val="19"/>
                <w:szCs w:val="19"/>
                <w:highlight w:val="green"/>
                <w:lang w:eastAsia="en-US"/>
              </w:rPr>
            </w:pPr>
            <w:r w:rsidRPr="001D19A9">
              <w:rPr>
                <w:rFonts w:ascii="Cera PRO" w:eastAsiaTheme="minorHAnsi" w:hAnsi="Cera PRO" w:cs="FranklinGothic-Book"/>
                <w:color w:val="auto"/>
                <w:sz w:val="19"/>
                <w:szCs w:val="19"/>
                <w:highlight w:val="green"/>
                <w:lang w:eastAsia="en-US"/>
              </w:rPr>
              <w:t>De docent houdt zijn ontwikkeling, leerrendement, bij in een bekwaamheidsdossier.</w:t>
            </w:r>
          </w:p>
          <w:p w14:paraId="5964D2DE" w14:textId="77777777" w:rsidR="00650E4F" w:rsidRPr="001D19A9" w:rsidRDefault="00650E4F" w:rsidP="00650E4F">
            <w:pPr>
              <w:pStyle w:val="Lijstalinea"/>
              <w:numPr>
                <w:ilvl w:val="0"/>
                <w:numId w:val="1"/>
              </w:numPr>
              <w:pBdr>
                <w:top w:val="none" w:sz="0" w:space="0" w:color="auto"/>
                <w:left w:val="none" w:sz="0" w:space="0" w:color="auto"/>
                <w:bottom w:val="none" w:sz="0" w:space="0" w:color="auto"/>
                <w:right w:val="none" w:sz="0" w:space="0" w:color="auto"/>
                <w:between w:val="none" w:sz="0" w:space="0" w:color="auto"/>
              </w:pBdr>
              <w:tabs>
                <w:tab w:val="left" w:pos="284"/>
              </w:tabs>
              <w:autoSpaceDE w:val="0"/>
              <w:autoSpaceDN w:val="0"/>
              <w:adjustRightInd w:val="0"/>
              <w:spacing w:line="269" w:lineRule="auto"/>
              <w:ind w:left="426" w:firstLine="0"/>
              <w:rPr>
                <w:rFonts w:ascii="Cera PRO" w:eastAsia="Arial" w:hAnsi="Cera PRO" w:cs="Arial"/>
                <w:b/>
                <w:color w:val="auto"/>
                <w:sz w:val="19"/>
                <w:szCs w:val="19"/>
                <w:highlight w:val="green"/>
                <w:u w:val="single"/>
              </w:rPr>
            </w:pPr>
            <w:r w:rsidRPr="001D19A9">
              <w:rPr>
                <w:rFonts w:ascii="Cera PRO" w:eastAsiaTheme="minorHAnsi" w:hAnsi="Cera PRO" w:cs="FranklinGothic-Book"/>
                <w:color w:val="auto"/>
                <w:sz w:val="19"/>
                <w:szCs w:val="19"/>
                <w:highlight w:val="green"/>
                <w:lang w:eastAsia="en-US"/>
              </w:rPr>
              <w:t>De docent zorgt ervoor dat hij zijn registratie in het lerarenregister actueel blijft.</w:t>
            </w:r>
          </w:p>
          <w:p w14:paraId="0BFA6EC9" w14:textId="77777777" w:rsidR="00650E4F" w:rsidRPr="001D19A9" w:rsidRDefault="00650E4F" w:rsidP="003F1A65">
            <w:pPr>
              <w:rPr>
                <w:rFonts w:ascii="Arial" w:eastAsia="Arial" w:hAnsi="Arial" w:cs="Arial"/>
                <w:color w:val="auto"/>
                <w:sz w:val="18"/>
                <w:szCs w:val="18"/>
                <w:highlight w:val="green"/>
              </w:rPr>
            </w:pPr>
          </w:p>
        </w:tc>
        <w:tc>
          <w:tcPr>
            <w:tcW w:w="992" w:type="dxa"/>
            <w:shd w:val="clear" w:color="auto" w:fill="FFFFFF"/>
          </w:tcPr>
          <w:p w14:paraId="2178CA39" w14:textId="77777777" w:rsidR="00650E4F" w:rsidRPr="001D19A9" w:rsidRDefault="00650E4F" w:rsidP="003F1A65">
            <w:pPr>
              <w:jc w:val="center"/>
              <w:rPr>
                <w:highlight w:val="green"/>
              </w:rPr>
            </w:pPr>
            <w:r w:rsidRPr="001D19A9">
              <w:rPr>
                <w:rFonts w:ascii="Noto Sans Symbols" w:eastAsia="Noto Sans Symbols" w:hAnsi="Noto Sans Symbols" w:cs="Noto Sans Symbols"/>
                <w:b/>
                <w:highlight w:val="green"/>
              </w:rPr>
              <w:t>•</w:t>
            </w:r>
          </w:p>
        </w:tc>
        <w:tc>
          <w:tcPr>
            <w:tcW w:w="993" w:type="dxa"/>
            <w:shd w:val="clear" w:color="auto" w:fill="FFFFFF"/>
          </w:tcPr>
          <w:p w14:paraId="31F29ED6" w14:textId="77777777" w:rsidR="00650E4F" w:rsidRPr="00EC2187" w:rsidRDefault="00650E4F" w:rsidP="003F1A65">
            <w:pPr>
              <w:jc w:val="center"/>
            </w:pPr>
            <w:r w:rsidRPr="001D19A9">
              <w:rPr>
                <w:rFonts w:ascii="Noto Sans Symbols" w:eastAsia="Noto Sans Symbols" w:hAnsi="Noto Sans Symbols" w:cs="Noto Sans Symbols"/>
                <w:b/>
                <w:highlight w:val="green"/>
              </w:rPr>
              <w:t>•</w:t>
            </w:r>
          </w:p>
        </w:tc>
      </w:tr>
      <w:tr w:rsidR="00650E4F" w:rsidRPr="00EC2187" w14:paraId="39981002" w14:textId="77777777" w:rsidTr="003F1A65">
        <w:tc>
          <w:tcPr>
            <w:tcW w:w="568" w:type="dxa"/>
            <w:shd w:val="clear" w:color="auto" w:fill="FFFFFF"/>
          </w:tcPr>
          <w:p w14:paraId="5AB492BE" w14:textId="77777777" w:rsidR="00650E4F" w:rsidRPr="00EC2187" w:rsidRDefault="00650E4F" w:rsidP="003F1A65">
            <w:pPr>
              <w:jc w:val="center"/>
              <w:rPr>
                <w:rFonts w:ascii="Arial" w:eastAsia="Arial" w:hAnsi="Arial" w:cs="Arial"/>
              </w:rPr>
            </w:pPr>
            <w:r w:rsidRPr="00EC2187">
              <w:rPr>
                <w:rFonts w:ascii="Noto Sans Symbols" w:eastAsia="Noto Sans Symbols" w:hAnsi="Noto Sans Symbols" w:cs="Noto Sans Symbols"/>
                <w:b/>
              </w:rPr>
              <w:t>•</w:t>
            </w:r>
          </w:p>
        </w:tc>
        <w:tc>
          <w:tcPr>
            <w:tcW w:w="567" w:type="dxa"/>
            <w:shd w:val="clear" w:color="auto" w:fill="FFFFFF"/>
          </w:tcPr>
          <w:p w14:paraId="5C6E70DE" w14:textId="77777777" w:rsidR="00650E4F" w:rsidRPr="00EC2187" w:rsidRDefault="00650E4F" w:rsidP="003F1A65">
            <w:pPr>
              <w:jc w:val="center"/>
              <w:rPr>
                <w:rFonts w:ascii="Arial" w:eastAsia="Arial" w:hAnsi="Arial" w:cs="Arial"/>
              </w:rPr>
            </w:pPr>
            <w:r w:rsidRPr="00EC2187">
              <w:rPr>
                <w:rFonts w:ascii="Noto Sans Symbols" w:eastAsia="Noto Sans Symbols" w:hAnsi="Noto Sans Symbols" w:cs="Noto Sans Symbols"/>
                <w:b/>
              </w:rPr>
              <w:t>•</w:t>
            </w:r>
          </w:p>
        </w:tc>
        <w:tc>
          <w:tcPr>
            <w:tcW w:w="6520" w:type="dxa"/>
            <w:shd w:val="clear" w:color="auto" w:fill="FFFFFF"/>
          </w:tcPr>
          <w:p w14:paraId="13ECD96E" w14:textId="77777777" w:rsidR="00650E4F" w:rsidRPr="00EC2187" w:rsidRDefault="00650E4F" w:rsidP="003F1A65">
            <w:p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69" w:lineRule="auto"/>
              <w:ind w:left="420" w:hanging="420"/>
              <w:rPr>
                <w:rFonts w:ascii="Cera PRO" w:eastAsiaTheme="minorHAnsi" w:hAnsi="Cera PRO" w:cs="FranklinGothic-Book"/>
                <w:color w:val="auto"/>
                <w:sz w:val="19"/>
                <w:szCs w:val="19"/>
                <w:lang w:eastAsia="en-US"/>
              </w:rPr>
            </w:pPr>
            <w:r w:rsidRPr="00EC2187">
              <w:rPr>
                <w:rFonts w:ascii="Cera PRO" w:eastAsiaTheme="minorHAnsi" w:hAnsi="Cera PRO" w:cs="FranklinGothic-Demi"/>
                <w:color w:val="auto"/>
                <w:sz w:val="19"/>
                <w:szCs w:val="19"/>
                <w:lang w:eastAsia="en-US"/>
              </w:rPr>
              <w:t xml:space="preserve">1.3 </w:t>
            </w:r>
            <w:r w:rsidRPr="00EC2187">
              <w:rPr>
                <w:rFonts w:ascii="Cera PRO" w:eastAsiaTheme="minorHAnsi" w:hAnsi="Cera PRO" w:cs="FranklinGothic-Demi"/>
                <w:color w:val="auto"/>
                <w:sz w:val="19"/>
                <w:szCs w:val="19"/>
                <w:lang w:eastAsia="en-US"/>
              </w:rPr>
              <w:tab/>
              <w:t xml:space="preserve">De docent de ontwikkelingen rondom taal en rekenen bij houdt in de context van het beroep. Resultaat: </w:t>
            </w:r>
            <w:r w:rsidRPr="00EC2187">
              <w:rPr>
                <w:rFonts w:ascii="Cera PRO" w:eastAsiaTheme="minorHAnsi" w:hAnsi="Cera PRO" w:cs="FranklinGothic-Book"/>
                <w:color w:val="auto"/>
                <w:sz w:val="19"/>
                <w:szCs w:val="19"/>
                <w:lang w:eastAsia="en-US"/>
              </w:rPr>
              <w:t>De docent de eigen taal- en rekenvaardigheid op peil houdt en deze aan kan passen aan nieuwe technologische) ontwikkelingen.</w:t>
            </w:r>
          </w:p>
          <w:p w14:paraId="005E1034" w14:textId="77777777" w:rsidR="00650E4F" w:rsidRPr="00EC2187" w:rsidRDefault="00650E4F" w:rsidP="003F1A65">
            <w:pPr>
              <w:rPr>
                <w:rFonts w:ascii="Arial" w:eastAsia="Arial" w:hAnsi="Arial" w:cs="Arial"/>
                <w:color w:val="auto"/>
                <w:sz w:val="18"/>
                <w:szCs w:val="18"/>
              </w:rPr>
            </w:pPr>
          </w:p>
        </w:tc>
        <w:tc>
          <w:tcPr>
            <w:tcW w:w="992" w:type="dxa"/>
            <w:shd w:val="clear" w:color="auto" w:fill="FFFFFF"/>
          </w:tcPr>
          <w:p w14:paraId="33A05A0E" w14:textId="77777777" w:rsidR="00650E4F" w:rsidRPr="00EC2187" w:rsidRDefault="00650E4F" w:rsidP="003F1A65">
            <w:pPr>
              <w:jc w:val="center"/>
            </w:pPr>
            <w:r w:rsidRPr="00EC2187">
              <w:rPr>
                <w:rFonts w:ascii="Noto Sans Symbols" w:eastAsia="Noto Sans Symbols" w:hAnsi="Noto Sans Symbols" w:cs="Noto Sans Symbols"/>
                <w:b/>
              </w:rPr>
              <w:t>•</w:t>
            </w:r>
          </w:p>
        </w:tc>
        <w:tc>
          <w:tcPr>
            <w:tcW w:w="993" w:type="dxa"/>
            <w:shd w:val="clear" w:color="auto" w:fill="FFFFFF"/>
          </w:tcPr>
          <w:p w14:paraId="29ABA9A6" w14:textId="77777777" w:rsidR="00650E4F" w:rsidRPr="00EC2187" w:rsidRDefault="00650E4F" w:rsidP="003F1A65">
            <w:pPr>
              <w:jc w:val="center"/>
            </w:pPr>
            <w:r w:rsidRPr="00EC2187">
              <w:rPr>
                <w:rFonts w:ascii="Noto Sans Symbols" w:eastAsia="Noto Sans Symbols" w:hAnsi="Noto Sans Symbols" w:cs="Noto Sans Symbols"/>
                <w:b/>
              </w:rPr>
              <w:t>•</w:t>
            </w:r>
          </w:p>
        </w:tc>
      </w:tr>
      <w:tr w:rsidR="00650E4F" w:rsidRPr="00EC2187" w14:paraId="43D0E973" w14:textId="77777777" w:rsidTr="003F1A65">
        <w:tc>
          <w:tcPr>
            <w:tcW w:w="568" w:type="dxa"/>
            <w:shd w:val="clear" w:color="auto" w:fill="FFFFFF"/>
          </w:tcPr>
          <w:p w14:paraId="19AAFA3D" w14:textId="77777777" w:rsidR="00650E4F" w:rsidRPr="00EC2187" w:rsidRDefault="00650E4F" w:rsidP="003F1A65">
            <w:pPr>
              <w:jc w:val="center"/>
              <w:rPr>
                <w:rFonts w:ascii="Arial" w:eastAsia="Arial" w:hAnsi="Arial" w:cs="Arial"/>
              </w:rPr>
            </w:pPr>
            <w:r w:rsidRPr="00EC2187">
              <w:rPr>
                <w:rFonts w:ascii="Noto Sans Symbols" w:eastAsia="Noto Sans Symbols" w:hAnsi="Noto Sans Symbols" w:cs="Noto Sans Symbols"/>
                <w:b/>
              </w:rPr>
              <w:t>•</w:t>
            </w:r>
          </w:p>
        </w:tc>
        <w:tc>
          <w:tcPr>
            <w:tcW w:w="567" w:type="dxa"/>
            <w:shd w:val="clear" w:color="auto" w:fill="FFFFFF"/>
          </w:tcPr>
          <w:p w14:paraId="4F4EC403" w14:textId="77777777" w:rsidR="00650E4F" w:rsidRPr="00EC2187" w:rsidRDefault="00650E4F" w:rsidP="003F1A65">
            <w:pPr>
              <w:jc w:val="center"/>
              <w:rPr>
                <w:rFonts w:ascii="Arial" w:eastAsia="Arial" w:hAnsi="Arial" w:cs="Arial"/>
              </w:rPr>
            </w:pPr>
            <w:r w:rsidRPr="00EC2187">
              <w:rPr>
                <w:rFonts w:ascii="Noto Sans Symbols" w:eastAsia="Noto Sans Symbols" w:hAnsi="Noto Sans Symbols" w:cs="Noto Sans Symbols"/>
                <w:b/>
              </w:rPr>
              <w:t>•</w:t>
            </w:r>
          </w:p>
        </w:tc>
        <w:tc>
          <w:tcPr>
            <w:tcW w:w="6520" w:type="dxa"/>
            <w:shd w:val="clear" w:color="auto" w:fill="FFFFFF"/>
          </w:tcPr>
          <w:p w14:paraId="1BC2765E" w14:textId="77777777" w:rsidR="00650E4F" w:rsidRPr="00EC2187" w:rsidRDefault="00650E4F" w:rsidP="003F1A65">
            <w:p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69" w:lineRule="auto"/>
              <w:rPr>
                <w:rFonts w:ascii="Cera PRO" w:eastAsiaTheme="minorHAnsi" w:hAnsi="Cera PRO" w:cs="FranklinGothic-Book"/>
                <w:color w:val="auto"/>
                <w:sz w:val="19"/>
                <w:szCs w:val="19"/>
                <w:lang w:eastAsia="en-US"/>
              </w:rPr>
            </w:pPr>
            <w:r w:rsidRPr="00EC2187">
              <w:rPr>
                <w:rFonts w:ascii="Cera PRO" w:eastAsiaTheme="minorHAnsi" w:hAnsi="Cera PRO" w:cs="FranklinGothic-Demi"/>
                <w:color w:val="auto"/>
                <w:sz w:val="19"/>
                <w:szCs w:val="19"/>
                <w:lang w:eastAsia="en-US"/>
              </w:rPr>
              <w:t xml:space="preserve">1.4 </w:t>
            </w:r>
            <w:r w:rsidRPr="00EC2187">
              <w:rPr>
                <w:rFonts w:ascii="Cera PRO" w:eastAsiaTheme="minorHAnsi" w:hAnsi="Cera PRO" w:cs="FranklinGothic-Demi"/>
                <w:color w:val="auto"/>
                <w:sz w:val="19"/>
                <w:szCs w:val="19"/>
                <w:lang w:eastAsia="en-US"/>
              </w:rPr>
              <w:tab/>
              <w:t>De docent nieuwe docenten en docenten in opleiding begeleidt. Resultaten:</w:t>
            </w:r>
          </w:p>
          <w:p w14:paraId="0E43AE5F" w14:textId="77777777" w:rsidR="00650E4F" w:rsidRPr="00EC2187" w:rsidRDefault="00650E4F" w:rsidP="00650E4F">
            <w:pPr>
              <w:pStyle w:val="Lijstalinea"/>
              <w:numPr>
                <w:ilvl w:val="0"/>
                <w:numId w:val="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709" w:hanging="283"/>
              <w:rPr>
                <w:rFonts w:ascii="Cera PRO" w:eastAsiaTheme="minorHAnsi" w:hAnsi="Cera PRO" w:cs="FranklinGothic-Book"/>
                <w:color w:val="auto"/>
                <w:sz w:val="19"/>
                <w:szCs w:val="19"/>
                <w:lang w:eastAsia="en-US"/>
              </w:rPr>
            </w:pPr>
            <w:r w:rsidRPr="00EC2187">
              <w:rPr>
                <w:rFonts w:ascii="Cera PRO" w:eastAsiaTheme="minorHAnsi" w:hAnsi="Cera PRO" w:cs="FranklinGothic-Book"/>
                <w:color w:val="auto"/>
                <w:sz w:val="19"/>
                <w:szCs w:val="19"/>
                <w:lang w:eastAsia="en-US"/>
              </w:rPr>
              <w:t>De docent begeleidt leraren in opleiding, rekening houdend met het teamactiviteitenplan en het curriculum van de lerarenopleiding.</w:t>
            </w:r>
          </w:p>
          <w:p w14:paraId="55852B28" w14:textId="77777777" w:rsidR="00650E4F" w:rsidRPr="00EC2187" w:rsidRDefault="00650E4F" w:rsidP="00650E4F">
            <w:pPr>
              <w:pStyle w:val="Lijstalinea"/>
              <w:numPr>
                <w:ilvl w:val="0"/>
                <w:numId w:val="2"/>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69" w:lineRule="auto"/>
              <w:ind w:left="709" w:hanging="283"/>
              <w:rPr>
                <w:rFonts w:ascii="Cera PRO" w:eastAsiaTheme="minorHAnsi" w:hAnsi="Cera PRO" w:cs="FranklinGothic-Book"/>
                <w:color w:val="auto"/>
                <w:sz w:val="19"/>
                <w:szCs w:val="19"/>
                <w:lang w:eastAsia="en-US"/>
              </w:rPr>
            </w:pPr>
            <w:r w:rsidRPr="00EC2187">
              <w:rPr>
                <w:rFonts w:ascii="Cera PRO" w:eastAsiaTheme="minorHAnsi" w:hAnsi="Cera PRO" w:cs="FranklinGothic-Book"/>
                <w:color w:val="auto"/>
                <w:sz w:val="19"/>
                <w:szCs w:val="19"/>
                <w:lang w:eastAsia="en-US"/>
              </w:rPr>
              <w:t>De docent draagt op teamniveau bij aan het op instellingsniveau afgesproken begeleidings-systeem van opleiden en inwerken.</w:t>
            </w:r>
          </w:p>
          <w:p w14:paraId="70D583A8" w14:textId="77777777" w:rsidR="00650E4F" w:rsidRPr="00EC2187" w:rsidRDefault="00650E4F" w:rsidP="003F1A65">
            <w:pPr>
              <w:rPr>
                <w:rFonts w:ascii="Arial" w:eastAsia="Arial" w:hAnsi="Arial" w:cs="Arial"/>
                <w:color w:val="auto"/>
                <w:sz w:val="18"/>
                <w:szCs w:val="18"/>
              </w:rPr>
            </w:pPr>
          </w:p>
        </w:tc>
        <w:tc>
          <w:tcPr>
            <w:tcW w:w="992" w:type="dxa"/>
            <w:shd w:val="clear" w:color="auto" w:fill="FFFFFF"/>
          </w:tcPr>
          <w:p w14:paraId="4A28B3F9" w14:textId="77777777" w:rsidR="00650E4F" w:rsidRPr="00EC2187" w:rsidRDefault="00650E4F" w:rsidP="003F1A65">
            <w:pPr>
              <w:jc w:val="center"/>
            </w:pPr>
            <w:r w:rsidRPr="00EC2187">
              <w:rPr>
                <w:rFonts w:ascii="Noto Sans Symbols" w:eastAsia="Noto Sans Symbols" w:hAnsi="Noto Sans Symbols" w:cs="Noto Sans Symbols"/>
                <w:b/>
              </w:rPr>
              <w:t>•</w:t>
            </w:r>
          </w:p>
        </w:tc>
        <w:tc>
          <w:tcPr>
            <w:tcW w:w="993" w:type="dxa"/>
            <w:shd w:val="clear" w:color="auto" w:fill="FFFFFF"/>
          </w:tcPr>
          <w:p w14:paraId="168D3FAF" w14:textId="77777777" w:rsidR="00650E4F" w:rsidRPr="00EC2187" w:rsidRDefault="00650E4F" w:rsidP="003F1A65">
            <w:pPr>
              <w:jc w:val="center"/>
            </w:pPr>
            <w:r w:rsidRPr="00EC2187">
              <w:rPr>
                <w:rFonts w:ascii="Noto Sans Symbols" w:eastAsia="Noto Sans Symbols" w:hAnsi="Noto Sans Symbols" w:cs="Noto Sans Symbols"/>
                <w:b/>
              </w:rPr>
              <w:t>•</w:t>
            </w:r>
          </w:p>
        </w:tc>
      </w:tr>
      <w:tr w:rsidR="00650E4F" w:rsidRPr="00EC2187" w14:paraId="21FA6831" w14:textId="77777777" w:rsidTr="003F1A65">
        <w:tc>
          <w:tcPr>
            <w:tcW w:w="568" w:type="dxa"/>
            <w:shd w:val="clear" w:color="auto" w:fill="FFFFFF"/>
          </w:tcPr>
          <w:p w14:paraId="4098C88E" w14:textId="77777777" w:rsidR="00650E4F" w:rsidRPr="00EC2187" w:rsidRDefault="00650E4F" w:rsidP="003F1A65">
            <w:pPr>
              <w:jc w:val="center"/>
              <w:rPr>
                <w:rFonts w:ascii="Arial" w:eastAsia="Arial" w:hAnsi="Arial" w:cs="Arial"/>
              </w:rPr>
            </w:pPr>
            <w:r w:rsidRPr="00EC2187">
              <w:rPr>
                <w:rFonts w:ascii="Noto Sans Symbols" w:eastAsia="Noto Sans Symbols" w:hAnsi="Noto Sans Symbols" w:cs="Noto Sans Symbols"/>
                <w:b/>
              </w:rPr>
              <w:t>•</w:t>
            </w:r>
          </w:p>
        </w:tc>
        <w:tc>
          <w:tcPr>
            <w:tcW w:w="567" w:type="dxa"/>
            <w:shd w:val="clear" w:color="auto" w:fill="FFFFFF"/>
          </w:tcPr>
          <w:p w14:paraId="4052B904" w14:textId="77777777" w:rsidR="00650E4F" w:rsidRPr="00EC2187" w:rsidRDefault="00650E4F" w:rsidP="003F1A65">
            <w:pPr>
              <w:jc w:val="center"/>
              <w:rPr>
                <w:rFonts w:ascii="Arial" w:eastAsia="Arial" w:hAnsi="Arial" w:cs="Arial"/>
              </w:rPr>
            </w:pPr>
            <w:r w:rsidRPr="00EC2187">
              <w:rPr>
                <w:rFonts w:ascii="Noto Sans Symbols" w:eastAsia="Noto Sans Symbols" w:hAnsi="Noto Sans Symbols" w:cs="Noto Sans Symbols"/>
                <w:b/>
              </w:rPr>
              <w:t>•</w:t>
            </w:r>
          </w:p>
        </w:tc>
        <w:tc>
          <w:tcPr>
            <w:tcW w:w="6520" w:type="dxa"/>
            <w:shd w:val="clear" w:color="auto" w:fill="FFFFFF"/>
          </w:tcPr>
          <w:p w14:paraId="4090A898" w14:textId="77777777" w:rsidR="00650E4F" w:rsidRPr="00EC2187"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426" w:hanging="426"/>
              <w:rPr>
                <w:rFonts w:ascii="Cera PRO" w:eastAsiaTheme="minorHAnsi" w:hAnsi="Cera PRO" w:cs="FranklinGothic-Book"/>
                <w:color w:val="auto"/>
                <w:sz w:val="19"/>
                <w:szCs w:val="19"/>
                <w:lang w:eastAsia="en-US"/>
              </w:rPr>
            </w:pPr>
            <w:r w:rsidRPr="00EC2187">
              <w:rPr>
                <w:rFonts w:ascii="Cera PRO" w:eastAsiaTheme="minorHAnsi" w:hAnsi="Cera PRO" w:cs="FranklinGothic-Demi"/>
                <w:color w:val="auto"/>
                <w:sz w:val="19"/>
                <w:szCs w:val="19"/>
                <w:lang w:eastAsia="en-US"/>
              </w:rPr>
              <w:t xml:space="preserve">1.5 </w:t>
            </w:r>
            <w:r w:rsidRPr="00EC2187">
              <w:rPr>
                <w:rFonts w:ascii="Cera PRO" w:eastAsiaTheme="minorHAnsi" w:hAnsi="Cera PRO" w:cs="FranklinGothic-Demi"/>
                <w:color w:val="auto"/>
                <w:sz w:val="19"/>
                <w:szCs w:val="19"/>
                <w:lang w:eastAsia="en-US"/>
              </w:rPr>
              <w:tab/>
              <w:t xml:space="preserve">De docent samenwerkt met onderwijsondersteuners instructeurs, onderwijsassistenten) op basis van </w:t>
            </w:r>
            <w:r w:rsidRPr="00EC2187">
              <w:rPr>
                <w:rFonts w:ascii="Cera PRO" w:eastAsiaTheme="minorHAnsi" w:hAnsi="Cera PRO" w:cs="FranklinGothic-Demi"/>
                <w:color w:val="auto"/>
                <w:sz w:val="19"/>
                <w:szCs w:val="19"/>
                <w:lang w:eastAsia="en-US"/>
              </w:rPr>
              <w:lastRenderedPageBreak/>
              <w:t>het onderwijsprogramma en neemt verantwoordelijkheid voor het leerproces. Resultaten:</w:t>
            </w:r>
            <w:r w:rsidRPr="00EC2187">
              <w:rPr>
                <w:rFonts w:ascii="Cera PRO" w:eastAsiaTheme="minorHAnsi" w:hAnsi="Cera PRO" w:cs="FranklinGothic-Book"/>
                <w:color w:val="auto"/>
                <w:sz w:val="19"/>
                <w:szCs w:val="19"/>
                <w:lang w:eastAsia="en-US"/>
              </w:rPr>
              <w:t xml:space="preserve"> </w:t>
            </w:r>
          </w:p>
          <w:p w14:paraId="08A09668" w14:textId="77777777" w:rsidR="00650E4F" w:rsidRPr="00EC2187" w:rsidRDefault="00650E4F" w:rsidP="00650E4F">
            <w:pPr>
              <w:pStyle w:val="Lijstalinea"/>
              <w:numPr>
                <w:ilvl w:val="0"/>
                <w:numId w:val="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hanging="294"/>
              <w:rPr>
                <w:rFonts w:ascii="Cera PRO" w:eastAsiaTheme="minorHAnsi" w:hAnsi="Cera PRO" w:cs="FranklinGothic-Book"/>
                <w:color w:val="auto"/>
                <w:sz w:val="19"/>
                <w:szCs w:val="19"/>
                <w:lang w:eastAsia="en-US"/>
              </w:rPr>
            </w:pPr>
            <w:r w:rsidRPr="00EC2187">
              <w:rPr>
                <w:rFonts w:ascii="Cera PRO" w:eastAsiaTheme="minorHAnsi" w:hAnsi="Cera PRO" w:cs="FranklinGothic-Book"/>
                <w:color w:val="auto"/>
                <w:sz w:val="19"/>
                <w:szCs w:val="19"/>
                <w:lang w:eastAsia="en-US"/>
              </w:rPr>
              <w:t>De docent is (mede) verantwoordelijk voor een duidelijke taaktoedeling aan een instructeur of ondersteuner en is eindverantwoordelijk voor het onderwijs.</w:t>
            </w:r>
          </w:p>
          <w:p w14:paraId="13B6B654" w14:textId="77777777" w:rsidR="00650E4F" w:rsidRPr="00EC2187" w:rsidRDefault="00650E4F" w:rsidP="00650E4F">
            <w:pPr>
              <w:pStyle w:val="Lijstalinea"/>
              <w:numPr>
                <w:ilvl w:val="0"/>
                <w:numId w:val="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709" w:hanging="283"/>
              <w:rPr>
                <w:rFonts w:ascii="Cera PRO" w:eastAsiaTheme="minorHAnsi" w:hAnsi="Cera PRO" w:cs="FranklinGothic-Book"/>
                <w:color w:val="auto"/>
                <w:sz w:val="19"/>
                <w:szCs w:val="19"/>
                <w:lang w:eastAsia="en-US"/>
              </w:rPr>
            </w:pPr>
            <w:r w:rsidRPr="00EC2187">
              <w:rPr>
                <w:rFonts w:ascii="Cera PRO" w:eastAsiaTheme="minorHAnsi" w:hAnsi="Cera PRO" w:cs="FranklinGothic-Book"/>
                <w:color w:val="auto"/>
                <w:sz w:val="19"/>
                <w:szCs w:val="19"/>
                <w:lang w:eastAsia="en-US"/>
              </w:rPr>
              <w:t>De docent werkt samen met onderwijsondersteuners vanuit kwaliteitscriteria en wettelijke kaders.</w:t>
            </w:r>
          </w:p>
          <w:p w14:paraId="637D5DE0" w14:textId="77777777" w:rsidR="00650E4F" w:rsidRPr="00EC2187" w:rsidRDefault="00650E4F" w:rsidP="003F1A65">
            <w:pPr>
              <w:rPr>
                <w:rFonts w:ascii="Arial" w:eastAsia="Arial" w:hAnsi="Arial" w:cs="Arial"/>
                <w:color w:val="auto"/>
                <w:sz w:val="18"/>
                <w:szCs w:val="18"/>
              </w:rPr>
            </w:pPr>
          </w:p>
        </w:tc>
        <w:tc>
          <w:tcPr>
            <w:tcW w:w="992" w:type="dxa"/>
            <w:shd w:val="clear" w:color="auto" w:fill="FFFFFF"/>
          </w:tcPr>
          <w:p w14:paraId="5B873E67" w14:textId="77777777" w:rsidR="00650E4F" w:rsidRPr="00EC2187" w:rsidRDefault="00650E4F" w:rsidP="003F1A65">
            <w:pPr>
              <w:jc w:val="center"/>
            </w:pPr>
            <w:r w:rsidRPr="00EC2187">
              <w:rPr>
                <w:rFonts w:ascii="Noto Sans Symbols" w:eastAsia="Noto Sans Symbols" w:hAnsi="Noto Sans Symbols" w:cs="Noto Sans Symbols"/>
                <w:b/>
              </w:rPr>
              <w:lastRenderedPageBreak/>
              <w:t>•</w:t>
            </w:r>
          </w:p>
        </w:tc>
        <w:tc>
          <w:tcPr>
            <w:tcW w:w="993" w:type="dxa"/>
            <w:shd w:val="clear" w:color="auto" w:fill="FFFFFF"/>
          </w:tcPr>
          <w:p w14:paraId="6E71E210" w14:textId="77777777" w:rsidR="00650E4F" w:rsidRPr="00EC2187" w:rsidRDefault="00650E4F" w:rsidP="003F1A65">
            <w:pPr>
              <w:jc w:val="center"/>
            </w:pPr>
            <w:r w:rsidRPr="00EC2187">
              <w:rPr>
                <w:rFonts w:ascii="Noto Sans Symbols" w:eastAsia="Noto Sans Symbols" w:hAnsi="Noto Sans Symbols" w:cs="Noto Sans Symbols"/>
                <w:b/>
              </w:rPr>
              <w:t>•</w:t>
            </w:r>
          </w:p>
        </w:tc>
      </w:tr>
      <w:tr w:rsidR="00650E4F" w:rsidRPr="00EC2187" w14:paraId="0889981D" w14:textId="77777777" w:rsidTr="003F1A65">
        <w:tc>
          <w:tcPr>
            <w:tcW w:w="9640" w:type="dxa"/>
            <w:gridSpan w:val="5"/>
            <w:shd w:val="clear" w:color="auto" w:fill="FFFFFF"/>
          </w:tcPr>
          <w:p w14:paraId="1E7BD454" w14:textId="77777777" w:rsidR="00650E4F" w:rsidRPr="00EC2187" w:rsidRDefault="00650E4F" w:rsidP="003F1A65">
            <w:pPr>
              <w:spacing w:after="120"/>
              <w:rPr>
                <w:rFonts w:ascii="Arial" w:eastAsia="Arial" w:hAnsi="Arial" w:cs="Arial"/>
                <w:i/>
                <w:sz w:val="18"/>
                <w:szCs w:val="18"/>
              </w:rPr>
            </w:pPr>
          </w:p>
          <w:p w14:paraId="0F8D5AA8" w14:textId="77777777" w:rsidR="00650E4F" w:rsidRPr="00EC2187" w:rsidRDefault="00650E4F" w:rsidP="003F1A65">
            <w:pPr>
              <w:spacing w:after="120"/>
              <w:rPr>
                <w:rFonts w:ascii="Arial" w:eastAsia="Arial" w:hAnsi="Arial" w:cs="Arial"/>
                <w:i/>
                <w:sz w:val="18"/>
                <w:szCs w:val="18"/>
              </w:rPr>
            </w:pPr>
            <w:r w:rsidRPr="00EC2187">
              <w:rPr>
                <w:rFonts w:ascii="Arial" w:eastAsia="Arial" w:hAnsi="Arial" w:cs="Arial"/>
                <w:i/>
                <w:sz w:val="18"/>
                <w:szCs w:val="18"/>
              </w:rPr>
              <w:t>Toelichting op de gegeven boordeling(en):</w:t>
            </w:r>
          </w:p>
          <w:p w14:paraId="3CDBA517" w14:textId="77777777" w:rsidR="00650E4F" w:rsidRPr="00EC2187" w:rsidRDefault="00650E4F" w:rsidP="003F1A65">
            <w:pPr>
              <w:rPr>
                <w:rFonts w:ascii="Arial" w:eastAsia="Arial" w:hAnsi="Arial" w:cs="Arial"/>
                <w:i/>
                <w:sz w:val="18"/>
                <w:szCs w:val="18"/>
              </w:rPr>
            </w:pPr>
          </w:p>
          <w:p w14:paraId="515936D3" w14:textId="77777777" w:rsidR="00650E4F" w:rsidRPr="00EC2187" w:rsidRDefault="00650E4F" w:rsidP="003F1A65">
            <w:pPr>
              <w:rPr>
                <w:rFonts w:ascii="Arial" w:eastAsia="Arial" w:hAnsi="Arial" w:cs="Arial"/>
                <w:i/>
                <w:sz w:val="18"/>
                <w:szCs w:val="18"/>
              </w:rPr>
            </w:pPr>
          </w:p>
          <w:p w14:paraId="669923D4" w14:textId="77777777" w:rsidR="00650E4F" w:rsidRPr="00EC2187" w:rsidRDefault="00650E4F" w:rsidP="003F1A65">
            <w:pPr>
              <w:rPr>
                <w:rFonts w:ascii="Arial" w:eastAsia="Arial" w:hAnsi="Arial" w:cs="Arial"/>
                <w:i/>
                <w:sz w:val="18"/>
                <w:szCs w:val="18"/>
              </w:rPr>
            </w:pPr>
          </w:p>
          <w:p w14:paraId="1C005A6E" w14:textId="77777777" w:rsidR="00650E4F" w:rsidRPr="00EC2187" w:rsidRDefault="00650E4F" w:rsidP="003F1A65">
            <w:pPr>
              <w:rPr>
                <w:rFonts w:ascii="Arial" w:eastAsia="Arial" w:hAnsi="Arial" w:cs="Arial"/>
                <w:i/>
                <w:sz w:val="18"/>
                <w:szCs w:val="18"/>
              </w:rPr>
            </w:pPr>
            <w:r w:rsidRPr="00EC2187">
              <w:rPr>
                <w:rFonts w:ascii="Arial" w:eastAsia="Arial" w:hAnsi="Arial" w:cs="Arial"/>
                <w:i/>
                <w:sz w:val="18"/>
                <w:szCs w:val="18"/>
              </w:rPr>
              <w:t>Feedback op houding:</w:t>
            </w:r>
          </w:p>
          <w:p w14:paraId="5499DC57" w14:textId="77777777" w:rsidR="00650E4F" w:rsidRPr="00EC2187" w:rsidRDefault="00650E4F" w:rsidP="003F1A65">
            <w:pPr>
              <w:rPr>
                <w:rFonts w:ascii="Arial" w:eastAsia="Arial" w:hAnsi="Arial" w:cs="Arial"/>
                <w:i/>
                <w:sz w:val="18"/>
                <w:szCs w:val="18"/>
              </w:rPr>
            </w:pPr>
          </w:p>
          <w:p w14:paraId="2DA6E028" w14:textId="77777777" w:rsidR="00650E4F" w:rsidRPr="00EC2187" w:rsidRDefault="00650E4F" w:rsidP="003F1A65">
            <w:pPr>
              <w:rPr>
                <w:rFonts w:ascii="Arial" w:eastAsia="Arial" w:hAnsi="Arial" w:cs="Arial"/>
                <w:i/>
                <w:sz w:val="18"/>
                <w:szCs w:val="18"/>
              </w:rPr>
            </w:pPr>
          </w:p>
          <w:p w14:paraId="75F21D3E" w14:textId="77777777" w:rsidR="00650E4F" w:rsidRPr="00EC2187" w:rsidRDefault="00650E4F" w:rsidP="003F1A65">
            <w:pPr>
              <w:rPr>
                <w:rFonts w:ascii="Arial" w:eastAsia="Arial" w:hAnsi="Arial" w:cs="Arial"/>
                <w:i/>
                <w:sz w:val="18"/>
                <w:szCs w:val="18"/>
              </w:rPr>
            </w:pPr>
          </w:p>
          <w:p w14:paraId="6458D4FF" w14:textId="77777777" w:rsidR="00650E4F" w:rsidRPr="00EC2187" w:rsidRDefault="00650E4F" w:rsidP="003F1A65">
            <w:pPr>
              <w:rPr>
                <w:rFonts w:ascii="Arial" w:eastAsia="Arial" w:hAnsi="Arial" w:cs="Arial"/>
                <w:i/>
                <w:sz w:val="18"/>
                <w:szCs w:val="18"/>
              </w:rPr>
            </w:pPr>
          </w:p>
          <w:p w14:paraId="3EF0360B" w14:textId="77777777" w:rsidR="00650E4F" w:rsidRPr="00EC2187" w:rsidRDefault="00650E4F" w:rsidP="003F1A65">
            <w:pPr>
              <w:rPr>
                <w:rFonts w:ascii="Arial" w:eastAsia="Arial" w:hAnsi="Arial" w:cs="Arial"/>
                <w:i/>
                <w:sz w:val="18"/>
                <w:szCs w:val="18"/>
              </w:rPr>
            </w:pPr>
            <w:r w:rsidRPr="00EC2187">
              <w:rPr>
                <w:rFonts w:ascii="Arial" w:eastAsia="Arial" w:hAnsi="Arial" w:cs="Arial"/>
                <w:i/>
                <w:sz w:val="18"/>
                <w:szCs w:val="18"/>
              </w:rPr>
              <w:t>Eventueel advies:</w:t>
            </w:r>
          </w:p>
          <w:p w14:paraId="2056240E" w14:textId="77777777" w:rsidR="00650E4F" w:rsidRPr="00EC2187" w:rsidRDefault="00650E4F" w:rsidP="003F1A65">
            <w:pPr>
              <w:rPr>
                <w:rFonts w:ascii="Arial" w:eastAsia="Arial" w:hAnsi="Arial" w:cs="Arial"/>
                <w:i/>
                <w:sz w:val="18"/>
                <w:szCs w:val="18"/>
              </w:rPr>
            </w:pPr>
          </w:p>
          <w:p w14:paraId="23B201AF" w14:textId="77777777" w:rsidR="00650E4F" w:rsidRPr="00EC2187" w:rsidRDefault="00650E4F" w:rsidP="003F1A65">
            <w:pPr>
              <w:rPr>
                <w:rFonts w:ascii="Arial" w:eastAsia="Arial" w:hAnsi="Arial" w:cs="Arial"/>
                <w:i/>
                <w:sz w:val="18"/>
                <w:szCs w:val="18"/>
              </w:rPr>
            </w:pPr>
          </w:p>
          <w:p w14:paraId="7EF74CD2" w14:textId="77777777" w:rsidR="00650E4F" w:rsidRPr="00EC2187" w:rsidRDefault="00650E4F" w:rsidP="003F1A65">
            <w:pPr>
              <w:rPr>
                <w:rFonts w:ascii="Arial" w:eastAsia="Arial" w:hAnsi="Arial" w:cs="Arial"/>
                <w:i/>
                <w:sz w:val="18"/>
                <w:szCs w:val="18"/>
              </w:rPr>
            </w:pPr>
          </w:p>
          <w:p w14:paraId="704B019B" w14:textId="77777777" w:rsidR="00650E4F" w:rsidRPr="00EC2187" w:rsidRDefault="00650E4F" w:rsidP="003F1A65">
            <w:pPr>
              <w:rPr>
                <w:rFonts w:ascii="Arial" w:eastAsia="Arial" w:hAnsi="Arial" w:cs="Arial"/>
                <w:b/>
              </w:rPr>
            </w:pPr>
          </w:p>
        </w:tc>
      </w:tr>
    </w:tbl>
    <w:p w14:paraId="219D4D4E" w14:textId="77777777" w:rsidR="00650E4F" w:rsidRPr="00EC2187" w:rsidRDefault="00650E4F" w:rsidP="00650E4F">
      <w:pPr>
        <w:rPr>
          <w:rFonts w:ascii="Arial" w:eastAsia="Arial" w:hAnsi="Arial" w:cs="Arial"/>
          <w:b/>
          <w:sz w:val="18"/>
          <w:szCs w:val="18"/>
        </w:rPr>
      </w:pPr>
      <w:r w:rsidRPr="00EC2187">
        <w:br w:type="page"/>
      </w:r>
    </w:p>
    <w:p w14:paraId="2AAB68BA" w14:textId="77777777" w:rsidR="00650E4F" w:rsidRPr="00EC2187" w:rsidRDefault="00650E4F" w:rsidP="00650E4F">
      <w:pPr>
        <w:spacing w:line="269" w:lineRule="auto"/>
        <w:rPr>
          <w:rFonts w:ascii="Cera PRO" w:eastAsia="Arial" w:hAnsi="Cera PRO" w:cs="Arial"/>
          <w:b/>
          <w:u w:val="single"/>
        </w:rPr>
      </w:pPr>
      <w:r w:rsidRPr="00EC2187">
        <w:rPr>
          <w:rFonts w:ascii="Cera PRO" w:eastAsia="Arial" w:hAnsi="Cera PRO" w:cs="Arial"/>
          <w:b/>
          <w:u w:val="single"/>
        </w:rPr>
        <w:lastRenderedPageBreak/>
        <w:t xml:space="preserve">Taak 2 _De docent ontwikkeld een onderwijsprogramma </w:t>
      </w:r>
    </w:p>
    <w:p w14:paraId="0CDD74AD" w14:textId="77777777" w:rsidR="00650E4F" w:rsidRPr="00EC2187" w:rsidRDefault="00650E4F" w:rsidP="00650E4F">
      <w:pPr>
        <w:rPr>
          <w:rFonts w:ascii="Arial" w:eastAsia="Arial" w:hAnsi="Arial" w:cs="Arial"/>
          <w:b/>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567"/>
        <w:gridCol w:w="6662"/>
        <w:gridCol w:w="850"/>
        <w:gridCol w:w="993"/>
      </w:tblGrid>
      <w:tr w:rsidR="00650E4F" w:rsidRPr="00EC2187" w14:paraId="7BEB711D" w14:textId="77777777" w:rsidTr="003F1A65">
        <w:tc>
          <w:tcPr>
            <w:tcW w:w="1135" w:type="dxa"/>
            <w:gridSpan w:val="2"/>
            <w:shd w:val="clear" w:color="auto" w:fill="D9D9D9"/>
          </w:tcPr>
          <w:p w14:paraId="26D1C0CE" w14:textId="77777777" w:rsidR="00650E4F" w:rsidRPr="00EC2187" w:rsidRDefault="00650E4F" w:rsidP="003F1A65">
            <w:pPr>
              <w:jc w:val="center"/>
              <w:rPr>
                <w:rFonts w:ascii="Arial" w:eastAsia="Arial" w:hAnsi="Arial" w:cs="Arial"/>
                <w:sz w:val="15"/>
                <w:szCs w:val="15"/>
              </w:rPr>
            </w:pPr>
            <w:r w:rsidRPr="00EC2187">
              <w:rPr>
                <w:rFonts w:ascii="Arial" w:eastAsia="Arial" w:hAnsi="Arial" w:cs="Arial"/>
                <w:sz w:val="15"/>
                <w:szCs w:val="15"/>
              </w:rPr>
              <w:t>Geselecteerd voor beoordeling</w:t>
            </w:r>
          </w:p>
        </w:tc>
        <w:tc>
          <w:tcPr>
            <w:tcW w:w="6662" w:type="dxa"/>
            <w:shd w:val="clear" w:color="auto" w:fill="D9D9D9"/>
          </w:tcPr>
          <w:p w14:paraId="57DE5BE7" w14:textId="77777777" w:rsidR="00650E4F" w:rsidRPr="00EC2187" w:rsidRDefault="00650E4F" w:rsidP="003F1A65">
            <w:pPr>
              <w:rPr>
                <w:rFonts w:ascii="Arial" w:eastAsia="Arial" w:hAnsi="Arial" w:cs="Arial"/>
                <w:sz w:val="18"/>
                <w:szCs w:val="18"/>
              </w:rPr>
            </w:pPr>
          </w:p>
          <w:p w14:paraId="0878882F" w14:textId="77777777" w:rsidR="00650E4F" w:rsidRPr="00EC2187" w:rsidRDefault="00650E4F" w:rsidP="003F1A65">
            <w:pPr>
              <w:rPr>
                <w:rFonts w:ascii="Arial" w:eastAsia="Arial" w:hAnsi="Arial" w:cs="Arial"/>
                <w:sz w:val="18"/>
                <w:szCs w:val="18"/>
              </w:rPr>
            </w:pPr>
            <w:r w:rsidRPr="00EC2187">
              <w:rPr>
                <w:rFonts w:ascii="Arial" w:eastAsia="Arial" w:hAnsi="Arial" w:cs="Arial"/>
                <w:sz w:val="18"/>
                <w:szCs w:val="18"/>
              </w:rPr>
              <w:t>INDICATOREN TAAK 2</w:t>
            </w:r>
          </w:p>
        </w:tc>
        <w:tc>
          <w:tcPr>
            <w:tcW w:w="1843" w:type="dxa"/>
            <w:gridSpan w:val="2"/>
            <w:shd w:val="clear" w:color="auto" w:fill="D9D9D9"/>
            <w:vAlign w:val="center"/>
          </w:tcPr>
          <w:p w14:paraId="130D2FB2" w14:textId="77777777" w:rsidR="00650E4F" w:rsidRPr="00EC2187" w:rsidRDefault="00650E4F" w:rsidP="003F1A65">
            <w:pPr>
              <w:jc w:val="center"/>
              <w:rPr>
                <w:rFonts w:ascii="Arial" w:eastAsia="Arial" w:hAnsi="Arial" w:cs="Arial"/>
                <w:b/>
                <w:sz w:val="20"/>
                <w:szCs w:val="20"/>
              </w:rPr>
            </w:pPr>
            <w:r w:rsidRPr="00EC2187">
              <w:rPr>
                <w:rFonts w:ascii="Arial" w:eastAsia="Arial" w:hAnsi="Arial" w:cs="Arial"/>
                <w:b/>
                <w:sz w:val="20"/>
                <w:szCs w:val="20"/>
              </w:rPr>
              <w:t>BEOORDELING</w:t>
            </w:r>
          </w:p>
        </w:tc>
      </w:tr>
      <w:tr w:rsidR="00650E4F" w:rsidRPr="00EC2187" w14:paraId="7D12CD9C" w14:textId="77777777" w:rsidTr="003F1A65">
        <w:tc>
          <w:tcPr>
            <w:tcW w:w="568" w:type="dxa"/>
            <w:shd w:val="clear" w:color="auto" w:fill="D9D9D9"/>
            <w:vAlign w:val="center"/>
          </w:tcPr>
          <w:p w14:paraId="125F613F" w14:textId="77777777" w:rsidR="00650E4F" w:rsidRPr="00EC2187" w:rsidRDefault="00650E4F" w:rsidP="003F1A65">
            <w:pPr>
              <w:jc w:val="center"/>
              <w:rPr>
                <w:rFonts w:ascii="Arial" w:eastAsia="Arial" w:hAnsi="Arial" w:cs="Arial"/>
                <w:sz w:val="18"/>
                <w:szCs w:val="18"/>
              </w:rPr>
            </w:pPr>
            <w:r w:rsidRPr="00EC2187">
              <w:rPr>
                <w:rFonts w:ascii="Arial" w:eastAsia="Arial" w:hAnsi="Arial" w:cs="Arial"/>
                <w:sz w:val="18"/>
                <w:szCs w:val="18"/>
              </w:rPr>
              <w:t>nee</w:t>
            </w:r>
          </w:p>
        </w:tc>
        <w:tc>
          <w:tcPr>
            <w:tcW w:w="567" w:type="dxa"/>
            <w:shd w:val="clear" w:color="auto" w:fill="D9D9D9"/>
            <w:vAlign w:val="center"/>
          </w:tcPr>
          <w:p w14:paraId="70225D2A" w14:textId="77777777" w:rsidR="00650E4F" w:rsidRPr="00EC2187" w:rsidRDefault="00650E4F" w:rsidP="003F1A65">
            <w:pPr>
              <w:jc w:val="center"/>
              <w:rPr>
                <w:rFonts w:ascii="Arial" w:eastAsia="Arial" w:hAnsi="Arial" w:cs="Arial"/>
                <w:sz w:val="18"/>
                <w:szCs w:val="18"/>
              </w:rPr>
            </w:pPr>
            <w:r w:rsidRPr="00EC2187">
              <w:rPr>
                <w:rFonts w:ascii="Arial" w:eastAsia="Arial" w:hAnsi="Arial" w:cs="Arial"/>
                <w:sz w:val="18"/>
                <w:szCs w:val="18"/>
              </w:rPr>
              <w:t>ja</w:t>
            </w:r>
          </w:p>
        </w:tc>
        <w:tc>
          <w:tcPr>
            <w:tcW w:w="6662" w:type="dxa"/>
            <w:shd w:val="clear" w:color="auto" w:fill="D9D9D9"/>
            <w:vAlign w:val="center"/>
          </w:tcPr>
          <w:p w14:paraId="715D05B2" w14:textId="77777777" w:rsidR="00650E4F" w:rsidRPr="00EC2187" w:rsidRDefault="00650E4F" w:rsidP="003F1A65">
            <w:pPr>
              <w:rPr>
                <w:rFonts w:ascii="Arial" w:eastAsia="Arial" w:hAnsi="Arial" w:cs="Arial"/>
                <w:sz w:val="18"/>
                <w:szCs w:val="18"/>
              </w:rPr>
            </w:pPr>
            <w:r w:rsidRPr="00EC2187">
              <w:rPr>
                <w:rFonts w:ascii="Arial" w:eastAsia="Arial" w:hAnsi="Arial" w:cs="Arial"/>
                <w:sz w:val="18"/>
                <w:szCs w:val="18"/>
              </w:rPr>
              <w:t>Hij/zij:</w:t>
            </w:r>
          </w:p>
        </w:tc>
        <w:tc>
          <w:tcPr>
            <w:tcW w:w="850" w:type="dxa"/>
            <w:shd w:val="clear" w:color="auto" w:fill="D9D9D9"/>
            <w:vAlign w:val="center"/>
          </w:tcPr>
          <w:p w14:paraId="18B07E2B" w14:textId="77777777" w:rsidR="00650E4F" w:rsidRPr="00EC2187" w:rsidRDefault="00650E4F" w:rsidP="003F1A65">
            <w:pPr>
              <w:rPr>
                <w:rFonts w:ascii="Arial" w:eastAsia="Arial" w:hAnsi="Arial" w:cs="Arial"/>
                <w:b/>
                <w:sz w:val="16"/>
                <w:szCs w:val="16"/>
              </w:rPr>
            </w:pPr>
            <w:r w:rsidRPr="00EC2187">
              <w:rPr>
                <w:rFonts w:ascii="Arial" w:eastAsia="Arial" w:hAnsi="Arial" w:cs="Arial"/>
                <w:b/>
                <w:sz w:val="16"/>
                <w:szCs w:val="16"/>
              </w:rPr>
              <w:t>voldaan</w:t>
            </w:r>
          </w:p>
        </w:tc>
        <w:tc>
          <w:tcPr>
            <w:tcW w:w="993" w:type="dxa"/>
            <w:shd w:val="clear" w:color="auto" w:fill="D9D9D9"/>
            <w:vAlign w:val="center"/>
          </w:tcPr>
          <w:p w14:paraId="45E4FEE1" w14:textId="77777777" w:rsidR="00650E4F" w:rsidRPr="00EC2187" w:rsidRDefault="00650E4F" w:rsidP="003F1A65">
            <w:pPr>
              <w:rPr>
                <w:rFonts w:ascii="Arial" w:eastAsia="Arial" w:hAnsi="Arial" w:cs="Arial"/>
                <w:b/>
                <w:sz w:val="16"/>
                <w:szCs w:val="16"/>
              </w:rPr>
            </w:pPr>
            <w:r w:rsidRPr="00EC2187">
              <w:rPr>
                <w:rFonts w:ascii="Arial" w:eastAsia="Arial" w:hAnsi="Arial" w:cs="Arial"/>
                <w:b/>
                <w:sz w:val="16"/>
                <w:szCs w:val="16"/>
              </w:rPr>
              <w:t>nog niet voldaan</w:t>
            </w:r>
          </w:p>
        </w:tc>
      </w:tr>
      <w:tr w:rsidR="00650E4F" w:rsidRPr="00EC2187" w14:paraId="66CD0C5C" w14:textId="77777777" w:rsidTr="003F1A65">
        <w:tc>
          <w:tcPr>
            <w:tcW w:w="568" w:type="dxa"/>
            <w:shd w:val="clear" w:color="auto" w:fill="FFFFFF"/>
          </w:tcPr>
          <w:p w14:paraId="5566CBA3" w14:textId="77777777" w:rsidR="00650E4F" w:rsidRPr="00EC2187" w:rsidRDefault="00650E4F" w:rsidP="003F1A65">
            <w:pPr>
              <w:jc w:val="center"/>
            </w:pPr>
            <w:r w:rsidRPr="00EC2187">
              <w:rPr>
                <w:rFonts w:ascii="Noto Sans Symbols" w:eastAsia="Noto Sans Symbols" w:hAnsi="Noto Sans Symbols" w:cs="Noto Sans Symbols"/>
                <w:b/>
              </w:rPr>
              <w:t>•</w:t>
            </w:r>
          </w:p>
        </w:tc>
        <w:tc>
          <w:tcPr>
            <w:tcW w:w="567" w:type="dxa"/>
            <w:shd w:val="clear" w:color="auto" w:fill="FFFFFF"/>
          </w:tcPr>
          <w:p w14:paraId="639F10B1" w14:textId="77777777" w:rsidR="00650E4F" w:rsidRPr="00EC2187" w:rsidRDefault="00650E4F" w:rsidP="003F1A65">
            <w:pPr>
              <w:jc w:val="center"/>
              <w:rPr>
                <w:rFonts w:ascii="Arial" w:eastAsia="Arial" w:hAnsi="Arial" w:cs="Arial"/>
                <w:sz w:val="18"/>
                <w:szCs w:val="18"/>
              </w:rPr>
            </w:pPr>
            <w:r w:rsidRPr="00EC2187">
              <w:rPr>
                <w:rFonts w:ascii="Noto Sans Symbols" w:eastAsia="Noto Sans Symbols" w:hAnsi="Noto Sans Symbols" w:cs="Noto Sans Symbols"/>
                <w:b/>
              </w:rPr>
              <w:t>•</w:t>
            </w:r>
          </w:p>
        </w:tc>
        <w:tc>
          <w:tcPr>
            <w:tcW w:w="6662" w:type="dxa"/>
            <w:shd w:val="clear" w:color="auto" w:fill="FFFFFF"/>
          </w:tcPr>
          <w:p w14:paraId="68504664" w14:textId="77777777" w:rsidR="00650E4F" w:rsidRPr="00EC2187" w:rsidRDefault="00650E4F" w:rsidP="003F1A65">
            <w:pPr>
              <w:pBdr>
                <w:top w:val="none" w:sz="0" w:space="0" w:color="auto"/>
                <w:left w:val="none" w:sz="0" w:space="0" w:color="auto"/>
                <w:bottom w:val="none" w:sz="0" w:space="0" w:color="auto"/>
                <w:right w:val="none" w:sz="0" w:space="0" w:color="auto"/>
                <w:between w:val="none" w:sz="0" w:space="0" w:color="auto"/>
              </w:pBdr>
              <w:tabs>
                <w:tab w:val="left" w:pos="322"/>
              </w:tabs>
              <w:autoSpaceDE w:val="0"/>
              <w:autoSpaceDN w:val="0"/>
              <w:adjustRightInd w:val="0"/>
              <w:spacing w:line="269" w:lineRule="auto"/>
              <w:ind w:left="284" w:hanging="284"/>
              <w:rPr>
                <w:rFonts w:ascii="Cera PRO" w:eastAsiaTheme="minorHAnsi" w:hAnsi="Cera PRO" w:cs="FranklinGothic-Demi"/>
                <w:color w:val="auto"/>
                <w:sz w:val="19"/>
                <w:szCs w:val="19"/>
                <w:lang w:eastAsia="en-US"/>
              </w:rPr>
            </w:pPr>
            <w:r w:rsidRPr="00EC2187">
              <w:rPr>
                <w:rFonts w:ascii="Cera PRO" w:eastAsiaTheme="minorHAnsi" w:hAnsi="Cera PRO" w:cs="FranklinGothic-Demi"/>
                <w:color w:val="auto"/>
                <w:sz w:val="19"/>
                <w:szCs w:val="19"/>
                <w:lang w:eastAsia="en-US"/>
              </w:rPr>
              <w:t xml:space="preserve">2.1 </w:t>
            </w:r>
            <w:r w:rsidRPr="00EC2187">
              <w:rPr>
                <w:rFonts w:ascii="Cera PRO" w:eastAsiaTheme="minorHAnsi" w:hAnsi="Cera PRO" w:cs="FranklinGothic-Demi"/>
                <w:color w:val="auto"/>
                <w:sz w:val="19"/>
                <w:szCs w:val="19"/>
                <w:lang w:eastAsia="en-US"/>
              </w:rPr>
              <w:tab/>
              <w:t>De docent (een onderdeel van) het onderwijsprogramma ontwikkelt, op basis van de wettelijke kaders, in samenspraak met het onderwijsteam en binnen de beleidskaders van de school. Resultaten:</w:t>
            </w:r>
          </w:p>
          <w:p w14:paraId="6AA96057" w14:textId="77777777" w:rsidR="00650E4F" w:rsidRPr="00EC2187"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567" w:hanging="283"/>
              <w:rPr>
                <w:rFonts w:ascii="Cera PRO" w:eastAsiaTheme="minorHAnsi" w:hAnsi="Cera PRO" w:cs="FranklinGothic-Book"/>
                <w:color w:val="auto"/>
                <w:sz w:val="19"/>
                <w:szCs w:val="19"/>
                <w:lang w:eastAsia="en-US"/>
              </w:rPr>
            </w:pPr>
            <w:r w:rsidRPr="00EC2187">
              <w:rPr>
                <w:rFonts w:ascii="Cera PRO" w:eastAsiaTheme="minorHAnsi" w:hAnsi="Cera PRO" w:cs="FranklinGothic-Book"/>
                <w:color w:val="auto"/>
                <w:sz w:val="19"/>
                <w:szCs w:val="19"/>
                <w:lang w:eastAsia="en-US"/>
              </w:rPr>
              <w:t xml:space="preserve">• </w:t>
            </w:r>
            <w:r w:rsidRPr="00EC2187">
              <w:rPr>
                <w:rFonts w:ascii="Cera PRO" w:eastAsiaTheme="minorHAnsi" w:hAnsi="Cera PRO" w:cs="FranklinGothic-Book"/>
                <w:color w:val="auto"/>
                <w:sz w:val="19"/>
                <w:szCs w:val="19"/>
                <w:lang w:eastAsia="en-US"/>
              </w:rPr>
              <w:tab/>
              <w:t>Een vanuit de wettelijke kaders vormgegeven onderwijsprogramma met leerinhouden, gerelateerd aan de eindkwalificaties.</w:t>
            </w:r>
          </w:p>
          <w:p w14:paraId="7EE1C6AA" w14:textId="77777777" w:rsidR="00650E4F" w:rsidRPr="00EC2187"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567" w:hanging="245"/>
              <w:rPr>
                <w:rFonts w:ascii="Cera PRO" w:eastAsiaTheme="minorHAnsi" w:hAnsi="Cera PRO" w:cs="FranklinGothic-Book"/>
                <w:color w:val="auto"/>
                <w:sz w:val="19"/>
                <w:szCs w:val="19"/>
                <w:lang w:eastAsia="en-US"/>
              </w:rPr>
            </w:pPr>
            <w:r w:rsidRPr="00EC2187">
              <w:rPr>
                <w:rFonts w:ascii="Cera PRO" w:eastAsiaTheme="minorHAnsi" w:hAnsi="Cera PRO" w:cs="FranklinGothic-Book"/>
                <w:color w:val="auto"/>
                <w:sz w:val="19"/>
                <w:szCs w:val="19"/>
                <w:lang w:eastAsia="en-US"/>
              </w:rPr>
              <w:t xml:space="preserve">• </w:t>
            </w:r>
            <w:r w:rsidRPr="00EC2187">
              <w:rPr>
                <w:rFonts w:ascii="Cera PRO" w:eastAsiaTheme="minorHAnsi" w:hAnsi="Cera PRO" w:cs="FranklinGothic-Book"/>
                <w:color w:val="auto"/>
                <w:sz w:val="19"/>
                <w:szCs w:val="19"/>
                <w:lang w:eastAsia="en-US"/>
              </w:rPr>
              <w:tab/>
              <w:t>Een onderwijsprogramma waarin de onderwijsvisie van de school herkenbaar is uitgewerkt.</w:t>
            </w:r>
          </w:p>
          <w:p w14:paraId="368F5887" w14:textId="77777777" w:rsidR="00650E4F" w:rsidRPr="00EC2187"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567" w:hanging="245"/>
              <w:rPr>
                <w:rFonts w:ascii="Cera PRO" w:eastAsiaTheme="minorHAnsi" w:hAnsi="Cera PRO" w:cs="FranklinGothic-Book"/>
                <w:color w:val="auto"/>
                <w:sz w:val="19"/>
                <w:szCs w:val="19"/>
                <w:lang w:eastAsia="en-US"/>
              </w:rPr>
            </w:pPr>
            <w:r w:rsidRPr="00EC2187">
              <w:rPr>
                <w:rFonts w:ascii="Cera PRO" w:eastAsiaTheme="minorHAnsi" w:hAnsi="Cera PRO" w:cs="FranklinGothic-Book"/>
                <w:color w:val="auto"/>
                <w:sz w:val="19"/>
                <w:szCs w:val="19"/>
                <w:lang w:eastAsia="en-US"/>
              </w:rPr>
              <w:t xml:space="preserve">• </w:t>
            </w:r>
            <w:r w:rsidRPr="00EC2187">
              <w:rPr>
                <w:rFonts w:ascii="Cera PRO" w:eastAsiaTheme="minorHAnsi" w:hAnsi="Cera PRO" w:cs="FranklinGothic-Book"/>
                <w:color w:val="auto"/>
                <w:sz w:val="19"/>
                <w:szCs w:val="19"/>
                <w:lang w:eastAsia="en-US"/>
              </w:rPr>
              <w:tab/>
              <w:t>Een door het team gedragen onderwijsprogramma, waarin zichtbaar is wie wat doet, wie waarvoor verantwoordelijk is en hoe onderlinge afstemming plaatsvindt.</w:t>
            </w:r>
          </w:p>
          <w:p w14:paraId="3443F4C2" w14:textId="77777777" w:rsidR="00650E4F" w:rsidRPr="00EC2187"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567" w:hanging="245"/>
              <w:rPr>
                <w:rFonts w:ascii="Cera PRO" w:eastAsiaTheme="minorHAnsi" w:hAnsi="Cera PRO" w:cs="FranklinGothic-Book"/>
                <w:color w:val="auto"/>
                <w:sz w:val="19"/>
                <w:szCs w:val="19"/>
                <w:lang w:eastAsia="en-US"/>
              </w:rPr>
            </w:pPr>
            <w:r w:rsidRPr="00EC2187">
              <w:rPr>
                <w:rFonts w:ascii="Cera PRO" w:eastAsiaTheme="minorHAnsi" w:hAnsi="Cera PRO" w:cs="FranklinGothic-Book"/>
                <w:color w:val="auto"/>
                <w:sz w:val="19"/>
                <w:szCs w:val="19"/>
                <w:lang w:eastAsia="en-US"/>
              </w:rPr>
              <w:t xml:space="preserve">• </w:t>
            </w:r>
            <w:r w:rsidRPr="00EC2187">
              <w:rPr>
                <w:rFonts w:ascii="Cera PRO" w:eastAsiaTheme="minorHAnsi" w:hAnsi="Cera PRO" w:cs="FranklinGothic-Book"/>
                <w:color w:val="auto"/>
                <w:sz w:val="19"/>
                <w:szCs w:val="19"/>
                <w:lang w:eastAsia="en-US"/>
              </w:rPr>
              <w:tab/>
              <w:t>Een onderwijsprogramma, waarin ruimte is voor actualisering aan de hand van ontwikkelingen in het beroepenveld.</w:t>
            </w:r>
          </w:p>
          <w:p w14:paraId="2E11756B" w14:textId="77777777" w:rsidR="00650E4F" w:rsidRPr="00EC2187"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567" w:hanging="245"/>
              <w:rPr>
                <w:rFonts w:ascii="Cera PRO" w:eastAsiaTheme="minorHAnsi" w:hAnsi="Cera PRO" w:cs="FranklinGothic-Book"/>
                <w:color w:val="auto"/>
                <w:sz w:val="19"/>
                <w:szCs w:val="19"/>
                <w:lang w:eastAsia="en-US"/>
              </w:rPr>
            </w:pPr>
            <w:r w:rsidRPr="00EC2187">
              <w:rPr>
                <w:rFonts w:ascii="Cera PRO" w:eastAsiaTheme="minorHAnsi" w:hAnsi="Cera PRO" w:cs="FranklinGothic-Book"/>
                <w:color w:val="auto"/>
                <w:sz w:val="19"/>
                <w:szCs w:val="19"/>
                <w:lang w:eastAsia="en-US"/>
              </w:rPr>
              <w:t xml:space="preserve">• </w:t>
            </w:r>
            <w:r w:rsidRPr="00EC2187">
              <w:rPr>
                <w:rFonts w:ascii="Cera PRO" w:eastAsiaTheme="minorHAnsi" w:hAnsi="Cera PRO" w:cs="FranklinGothic-Book"/>
                <w:color w:val="auto"/>
                <w:sz w:val="19"/>
                <w:szCs w:val="19"/>
                <w:lang w:eastAsia="en-US"/>
              </w:rPr>
              <w:tab/>
              <w:t>Een programma met structurele aandacht voor taal- en rekengericht vakonderwijs, vakgericht taal- en rekenonderwijs en remediërend taal- en rekenonderwijs, in afstemming op de studenten en gekoppeld aan de ontwikkeling van beroeps-, loopbaan- en burgerschapscompetenties.</w:t>
            </w:r>
          </w:p>
          <w:p w14:paraId="6ED25386" w14:textId="77777777" w:rsidR="00650E4F" w:rsidRPr="00EC2187"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567" w:hanging="245"/>
              <w:rPr>
                <w:rFonts w:ascii="Cera PRO" w:eastAsiaTheme="minorHAnsi" w:hAnsi="Cera PRO" w:cs="FranklinGothic-Book"/>
                <w:color w:val="auto"/>
                <w:sz w:val="19"/>
                <w:szCs w:val="19"/>
                <w:lang w:eastAsia="en-US"/>
              </w:rPr>
            </w:pPr>
            <w:r w:rsidRPr="00EC2187">
              <w:rPr>
                <w:rFonts w:ascii="Cera PRO" w:eastAsiaTheme="minorHAnsi" w:hAnsi="Cera PRO" w:cs="FranklinGothic-Book"/>
                <w:color w:val="auto"/>
                <w:sz w:val="19"/>
                <w:szCs w:val="19"/>
                <w:lang w:eastAsia="en-US"/>
              </w:rPr>
              <w:t xml:space="preserve">• </w:t>
            </w:r>
            <w:r w:rsidRPr="00EC2187">
              <w:rPr>
                <w:rFonts w:ascii="Cera PRO" w:eastAsiaTheme="minorHAnsi" w:hAnsi="Cera PRO" w:cs="FranklinGothic-Book"/>
                <w:color w:val="auto"/>
                <w:sz w:val="19"/>
                <w:szCs w:val="19"/>
                <w:lang w:eastAsia="en-US"/>
              </w:rPr>
              <w:tab/>
              <w:t>Een programma, waarin vakonderwijs, vakgericht taal- en rekenonderwijs, en moderne vreemde talen in het programma op zo’n manier verwerkt zijn, dat er een natuurlijke eenheid ontstaat in het beroepsgericht opleiden.</w:t>
            </w:r>
          </w:p>
          <w:p w14:paraId="15DB2ABA" w14:textId="77777777" w:rsidR="00650E4F" w:rsidRPr="00EC2187" w:rsidRDefault="00650E4F" w:rsidP="003F1A65">
            <w:pPr>
              <w:rPr>
                <w:rFonts w:ascii="Arial" w:eastAsia="Arial" w:hAnsi="Arial" w:cs="Arial"/>
                <w:color w:val="auto"/>
                <w:sz w:val="18"/>
                <w:szCs w:val="18"/>
              </w:rPr>
            </w:pPr>
          </w:p>
        </w:tc>
        <w:tc>
          <w:tcPr>
            <w:tcW w:w="850" w:type="dxa"/>
            <w:shd w:val="clear" w:color="auto" w:fill="FFFFFF"/>
          </w:tcPr>
          <w:p w14:paraId="1402DC8B" w14:textId="77777777" w:rsidR="00650E4F" w:rsidRPr="00EC2187" w:rsidRDefault="00650E4F" w:rsidP="003F1A65">
            <w:pPr>
              <w:jc w:val="center"/>
            </w:pPr>
            <w:r w:rsidRPr="00EC2187">
              <w:rPr>
                <w:rFonts w:ascii="Noto Sans Symbols" w:eastAsia="Noto Sans Symbols" w:hAnsi="Noto Sans Symbols" w:cs="Noto Sans Symbols"/>
                <w:b/>
              </w:rPr>
              <w:t>•</w:t>
            </w:r>
          </w:p>
        </w:tc>
        <w:tc>
          <w:tcPr>
            <w:tcW w:w="993" w:type="dxa"/>
            <w:shd w:val="clear" w:color="auto" w:fill="FFFFFF"/>
          </w:tcPr>
          <w:p w14:paraId="4CD37219" w14:textId="77777777" w:rsidR="00650E4F" w:rsidRPr="00EC2187" w:rsidRDefault="00650E4F" w:rsidP="003F1A65">
            <w:pPr>
              <w:jc w:val="center"/>
            </w:pPr>
            <w:r w:rsidRPr="00EC2187">
              <w:rPr>
                <w:rFonts w:ascii="Noto Sans Symbols" w:eastAsia="Noto Sans Symbols" w:hAnsi="Noto Sans Symbols" w:cs="Noto Sans Symbols"/>
                <w:b/>
              </w:rPr>
              <w:t>•</w:t>
            </w:r>
          </w:p>
        </w:tc>
      </w:tr>
      <w:tr w:rsidR="00650E4F" w:rsidRPr="00EC2187" w14:paraId="50D6AE48" w14:textId="77777777" w:rsidTr="003F1A65">
        <w:tc>
          <w:tcPr>
            <w:tcW w:w="568" w:type="dxa"/>
            <w:shd w:val="clear" w:color="auto" w:fill="FFFFFF"/>
          </w:tcPr>
          <w:p w14:paraId="6360191C" w14:textId="77777777" w:rsidR="00650E4F" w:rsidRPr="00EC2187" w:rsidRDefault="00650E4F" w:rsidP="003F1A65">
            <w:pPr>
              <w:jc w:val="center"/>
            </w:pPr>
            <w:r w:rsidRPr="00EC2187">
              <w:rPr>
                <w:rFonts w:ascii="Noto Sans Symbols" w:eastAsia="Noto Sans Symbols" w:hAnsi="Noto Sans Symbols" w:cs="Noto Sans Symbols"/>
                <w:b/>
              </w:rPr>
              <w:t>•</w:t>
            </w:r>
          </w:p>
        </w:tc>
        <w:tc>
          <w:tcPr>
            <w:tcW w:w="567" w:type="dxa"/>
            <w:shd w:val="clear" w:color="auto" w:fill="FFFFFF"/>
          </w:tcPr>
          <w:p w14:paraId="78B03264" w14:textId="77777777" w:rsidR="00650E4F" w:rsidRPr="00EC2187" w:rsidRDefault="00650E4F" w:rsidP="003F1A65">
            <w:pPr>
              <w:jc w:val="center"/>
            </w:pPr>
            <w:r w:rsidRPr="00EC2187">
              <w:rPr>
                <w:rFonts w:ascii="Noto Sans Symbols" w:eastAsia="Noto Sans Symbols" w:hAnsi="Noto Sans Symbols" w:cs="Noto Sans Symbols"/>
                <w:b/>
              </w:rPr>
              <w:t>•</w:t>
            </w:r>
          </w:p>
        </w:tc>
        <w:tc>
          <w:tcPr>
            <w:tcW w:w="6662" w:type="dxa"/>
            <w:shd w:val="clear" w:color="auto" w:fill="FFFFFF"/>
          </w:tcPr>
          <w:p w14:paraId="1A8A23C3" w14:textId="77777777" w:rsidR="00650E4F" w:rsidRPr="00EC2187" w:rsidRDefault="00650E4F" w:rsidP="003F1A65">
            <w:p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69" w:lineRule="auto"/>
              <w:ind w:left="426" w:hanging="426"/>
              <w:rPr>
                <w:rFonts w:ascii="Cera PRO" w:eastAsiaTheme="minorHAnsi" w:hAnsi="Cera PRO" w:cs="FranklinGothic-Demi"/>
                <w:color w:val="auto"/>
                <w:sz w:val="19"/>
                <w:szCs w:val="19"/>
                <w:lang w:eastAsia="en-US"/>
              </w:rPr>
            </w:pPr>
            <w:r w:rsidRPr="00EC2187">
              <w:rPr>
                <w:rFonts w:ascii="Cera PRO" w:eastAsiaTheme="minorHAnsi" w:hAnsi="Cera PRO" w:cs="FranklinGothic-Demi"/>
                <w:color w:val="auto"/>
                <w:sz w:val="19"/>
                <w:szCs w:val="19"/>
                <w:lang w:eastAsia="en-US"/>
              </w:rPr>
              <w:t xml:space="preserve">2.2 </w:t>
            </w:r>
            <w:r w:rsidRPr="00EC2187">
              <w:rPr>
                <w:rFonts w:ascii="Cera PRO" w:eastAsiaTheme="minorHAnsi" w:hAnsi="Cera PRO" w:cs="FranklinGothic-Demi"/>
                <w:color w:val="auto"/>
                <w:sz w:val="19"/>
                <w:szCs w:val="19"/>
                <w:lang w:eastAsia="en-US"/>
              </w:rPr>
              <w:tab/>
              <w:t xml:space="preserve">De docent vanuit zijn individuele opdracht, in afstemming met het team, leer-arrangementen ontwerpt vanuit het beroepsprofiel van de toekomstige beroepsbeoefenaar in een daartoe passende (krachtige, beroeps-contextrijke) leeromgeving en daarbij actuele kennis en ervaring uit de hele breedte van het werkveld gebruikt en de daarbij benodigde algemene kennis beschrijft. </w:t>
            </w:r>
          </w:p>
          <w:p w14:paraId="408AA603" w14:textId="77777777" w:rsidR="00650E4F" w:rsidRPr="00EC2187" w:rsidRDefault="00650E4F" w:rsidP="003F1A65">
            <w:pPr>
              <w:pBdr>
                <w:top w:val="none" w:sz="0" w:space="0" w:color="auto"/>
                <w:left w:val="none" w:sz="0" w:space="0" w:color="auto"/>
                <w:bottom w:val="none" w:sz="0" w:space="0" w:color="auto"/>
                <w:right w:val="none" w:sz="0" w:space="0" w:color="auto"/>
                <w:between w:val="none" w:sz="0" w:space="0" w:color="auto"/>
              </w:pBdr>
              <w:tabs>
                <w:tab w:val="left" w:pos="913"/>
              </w:tabs>
              <w:autoSpaceDE w:val="0"/>
              <w:autoSpaceDN w:val="0"/>
              <w:adjustRightInd w:val="0"/>
              <w:spacing w:line="269" w:lineRule="auto"/>
              <w:ind w:left="487" w:hanging="141"/>
              <w:rPr>
                <w:rFonts w:ascii="Cera PRO" w:eastAsiaTheme="minorHAnsi" w:hAnsi="Cera PRO" w:cs="FranklinGothic-Demi"/>
                <w:color w:val="auto"/>
                <w:sz w:val="19"/>
                <w:szCs w:val="19"/>
                <w:lang w:eastAsia="en-US"/>
              </w:rPr>
            </w:pPr>
            <w:r w:rsidRPr="00EC2187">
              <w:rPr>
                <w:rFonts w:ascii="Cera PRO" w:eastAsiaTheme="minorHAnsi" w:hAnsi="Cera PRO" w:cs="FranklinGothic-Demi"/>
                <w:color w:val="auto"/>
                <w:sz w:val="19"/>
                <w:szCs w:val="19"/>
                <w:lang w:eastAsia="en-US"/>
              </w:rPr>
              <w:t>Resultaten:</w:t>
            </w:r>
          </w:p>
          <w:p w14:paraId="220FA772" w14:textId="77777777" w:rsidR="00650E4F" w:rsidRPr="00EC2187"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09"/>
                <w:tab w:val="left" w:pos="913"/>
              </w:tabs>
              <w:autoSpaceDE w:val="0"/>
              <w:autoSpaceDN w:val="0"/>
              <w:adjustRightInd w:val="0"/>
              <w:spacing w:line="269" w:lineRule="auto"/>
              <w:ind w:left="487" w:hanging="141"/>
              <w:rPr>
                <w:rFonts w:ascii="Cera PRO" w:eastAsiaTheme="minorHAnsi" w:hAnsi="Cera PRO" w:cs="FranklinGothic-Book"/>
                <w:color w:val="auto"/>
                <w:sz w:val="19"/>
                <w:szCs w:val="19"/>
                <w:lang w:eastAsia="en-US"/>
              </w:rPr>
            </w:pPr>
            <w:r w:rsidRPr="00EC2187">
              <w:rPr>
                <w:rFonts w:ascii="Cera PRO" w:eastAsiaTheme="minorHAnsi" w:hAnsi="Cera PRO" w:cs="FranklinGothic-Book"/>
                <w:color w:val="auto"/>
                <w:sz w:val="19"/>
                <w:szCs w:val="19"/>
                <w:lang w:eastAsia="en-US"/>
              </w:rPr>
              <w:t xml:space="preserve">• </w:t>
            </w:r>
            <w:r w:rsidRPr="00EC2187">
              <w:rPr>
                <w:rFonts w:ascii="Cera PRO" w:eastAsiaTheme="minorHAnsi" w:hAnsi="Cera PRO" w:cs="FranklinGothic-Book"/>
                <w:color w:val="auto"/>
                <w:sz w:val="19"/>
                <w:szCs w:val="19"/>
                <w:lang w:eastAsia="en-US"/>
              </w:rPr>
              <w:tab/>
              <w:t>Leerarrangementen in het perspectief van het beroepsprofiel van de toekomstige beroepsbeoefenaar.</w:t>
            </w:r>
          </w:p>
          <w:p w14:paraId="4D977889" w14:textId="77777777" w:rsidR="00650E4F" w:rsidRPr="00EC2187"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09"/>
                <w:tab w:val="left" w:pos="913"/>
              </w:tabs>
              <w:autoSpaceDE w:val="0"/>
              <w:autoSpaceDN w:val="0"/>
              <w:adjustRightInd w:val="0"/>
              <w:spacing w:line="269" w:lineRule="auto"/>
              <w:ind w:left="487" w:hanging="141"/>
              <w:rPr>
                <w:rFonts w:ascii="Cera PRO" w:eastAsiaTheme="minorHAnsi" w:hAnsi="Cera PRO" w:cs="FranklinGothic-Book"/>
                <w:color w:val="auto"/>
                <w:sz w:val="19"/>
                <w:szCs w:val="19"/>
                <w:lang w:eastAsia="en-US"/>
              </w:rPr>
            </w:pPr>
            <w:r w:rsidRPr="00EC2187">
              <w:rPr>
                <w:rFonts w:ascii="Cera PRO" w:eastAsiaTheme="minorHAnsi" w:hAnsi="Cera PRO" w:cs="FranklinGothic-Book"/>
                <w:color w:val="auto"/>
                <w:sz w:val="19"/>
                <w:szCs w:val="19"/>
                <w:lang w:eastAsia="en-US"/>
              </w:rPr>
              <w:t xml:space="preserve">• </w:t>
            </w:r>
            <w:r w:rsidRPr="00EC2187">
              <w:rPr>
                <w:rFonts w:ascii="Cera PRO" w:eastAsiaTheme="minorHAnsi" w:hAnsi="Cera PRO" w:cs="FranklinGothic-Book"/>
                <w:color w:val="auto"/>
                <w:sz w:val="19"/>
                <w:szCs w:val="19"/>
                <w:lang w:eastAsia="en-US"/>
              </w:rPr>
              <w:tab/>
              <w:t>Leerarrangementen waarin theorie en praktijk met elkaar verbonden worden (theoretische leren en werkplekleren).</w:t>
            </w:r>
          </w:p>
          <w:p w14:paraId="46F7FB7B" w14:textId="77777777" w:rsidR="00650E4F" w:rsidRPr="00EC2187"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56"/>
                <w:tab w:val="left" w:pos="913"/>
                <w:tab w:val="left" w:pos="993"/>
              </w:tabs>
              <w:autoSpaceDE w:val="0"/>
              <w:autoSpaceDN w:val="0"/>
              <w:adjustRightInd w:val="0"/>
              <w:spacing w:line="269" w:lineRule="auto"/>
              <w:ind w:left="487" w:hanging="141"/>
              <w:rPr>
                <w:rFonts w:ascii="Cera PRO" w:eastAsiaTheme="minorHAnsi" w:hAnsi="Cera PRO" w:cs="FranklinGothic-Book"/>
                <w:color w:val="auto"/>
                <w:sz w:val="19"/>
                <w:szCs w:val="19"/>
                <w:lang w:eastAsia="en-US"/>
              </w:rPr>
            </w:pPr>
            <w:r w:rsidRPr="00EC2187">
              <w:rPr>
                <w:rFonts w:ascii="Cera PRO" w:eastAsiaTheme="minorHAnsi" w:hAnsi="Cera PRO" w:cs="FranklinGothic-Book"/>
                <w:color w:val="auto"/>
                <w:sz w:val="19"/>
                <w:szCs w:val="19"/>
                <w:lang w:eastAsia="en-US"/>
              </w:rPr>
              <w:t xml:space="preserve">• </w:t>
            </w:r>
            <w:r w:rsidRPr="00EC2187">
              <w:rPr>
                <w:rFonts w:ascii="Cera PRO" w:eastAsiaTheme="minorHAnsi" w:hAnsi="Cera PRO" w:cs="FranklinGothic-Book"/>
                <w:color w:val="auto"/>
                <w:sz w:val="19"/>
                <w:szCs w:val="19"/>
                <w:lang w:eastAsia="en-US"/>
              </w:rPr>
              <w:tab/>
              <w:t>Leeractiviteiten (lessen, trainingen, workshops) waarbij de studenten:</w:t>
            </w:r>
          </w:p>
          <w:p w14:paraId="3277841D" w14:textId="77777777" w:rsidR="00650E4F" w:rsidRPr="00EC2187"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56"/>
                <w:tab w:val="left" w:pos="913"/>
                <w:tab w:val="left" w:pos="993"/>
              </w:tabs>
              <w:autoSpaceDE w:val="0"/>
              <w:autoSpaceDN w:val="0"/>
              <w:adjustRightInd w:val="0"/>
              <w:spacing w:line="269" w:lineRule="auto"/>
              <w:ind w:left="487" w:hanging="141"/>
              <w:rPr>
                <w:rFonts w:ascii="Cera PRO" w:eastAsiaTheme="minorHAnsi" w:hAnsi="Cera PRO" w:cs="FranklinGothic-Book"/>
                <w:color w:val="auto"/>
                <w:sz w:val="19"/>
                <w:szCs w:val="19"/>
                <w:lang w:eastAsia="en-US"/>
              </w:rPr>
            </w:pPr>
            <w:r w:rsidRPr="00EC2187">
              <w:rPr>
                <w:rFonts w:ascii="Cera PRO" w:eastAsiaTheme="minorHAnsi" w:hAnsi="Cera PRO" w:cs="FranklinGothic-Book"/>
                <w:color w:val="auto"/>
                <w:sz w:val="19"/>
                <w:szCs w:val="19"/>
                <w:lang w:eastAsia="en-US"/>
              </w:rPr>
              <w:tab/>
              <w:t>- theoretische concepten in concrete taken toepassen;</w:t>
            </w:r>
          </w:p>
          <w:p w14:paraId="2E140BA0" w14:textId="77777777" w:rsidR="00650E4F" w:rsidRPr="00EC2187"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56"/>
                <w:tab w:val="left" w:pos="913"/>
                <w:tab w:val="left" w:pos="993"/>
              </w:tabs>
              <w:autoSpaceDE w:val="0"/>
              <w:autoSpaceDN w:val="0"/>
              <w:adjustRightInd w:val="0"/>
              <w:spacing w:line="269" w:lineRule="auto"/>
              <w:ind w:left="487" w:hanging="141"/>
              <w:rPr>
                <w:rFonts w:ascii="Cera PRO" w:eastAsiaTheme="minorHAnsi" w:hAnsi="Cera PRO" w:cs="FranklinGothic-Book"/>
                <w:color w:val="auto"/>
                <w:sz w:val="19"/>
                <w:szCs w:val="19"/>
                <w:lang w:eastAsia="en-US"/>
              </w:rPr>
            </w:pPr>
            <w:r w:rsidRPr="00EC2187">
              <w:rPr>
                <w:rFonts w:ascii="Cera PRO" w:eastAsiaTheme="minorHAnsi" w:hAnsi="Cera PRO" w:cs="FranklinGothic-Book"/>
                <w:color w:val="auto"/>
                <w:sz w:val="19"/>
                <w:szCs w:val="19"/>
                <w:lang w:eastAsia="en-US"/>
              </w:rPr>
              <w:lastRenderedPageBreak/>
              <w:tab/>
              <w:t>- specifieke (beroeps)ervaringen koppelen aan theoretische concepten;</w:t>
            </w:r>
          </w:p>
          <w:p w14:paraId="520ED0B7" w14:textId="77777777" w:rsidR="00650E4F" w:rsidRPr="00EC2187"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56"/>
                <w:tab w:val="left" w:pos="913"/>
                <w:tab w:val="left" w:pos="993"/>
              </w:tabs>
              <w:autoSpaceDE w:val="0"/>
              <w:autoSpaceDN w:val="0"/>
              <w:adjustRightInd w:val="0"/>
              <w:spacing w:line="269" w:lineRule="auto"/>
              <w:ind w:left="487" w:hanging="141"/>
              <w:rPr>
                <w:rFonts w:ascii="Cera PRO" w:eastAsiaTheme="minorHAnsi" w:hAnsi="Cera PRO" w:cs="FranklinGothic-Book"/>
                <w:color w:val="auto"/>
                <w:sz w:val="19"/>
                <w:szCs w:val="19"/>
                <w:lang w:eastAsia="en-US"/>
              </w:rPr>
            </w:pPr>
            <w:r w:rsidRPr="00EC2187">
              <w:rPr>
                <w:rFonts w:ascii="Cera PRO" w:eastAsiaTheme="minorHAnsi" w:hAnsi="Cera PRO" w:cs="FranklinGothic-Book"/>
                <w:color w:val="auto"/>
                <w:sz w:val="19"/>
                <w:szCs w:val="19"/>
                <w:lang w:eastAsia="en-US"/>
              </w:rPr>
              <w:tab/>
              <w:t>- kennis, vaardigheden en attitudes aan beroepstaken verbinden;</w:t>
            </w:r>
          </w:p>
          <w:p w14:paraId="1D69E349" w14:textId="77777777" w:rsidR="00650E4F" w:rsidRPr="00EC2187" w:rsidRDefault="00650E4F" w:rsidP="003F1A65">
            <w:pPr>
              <w:tabs>
                <w:tab w:val="left" w:pos="913"/>
              </w:tabs>
              <w:ind w:left="487" w:hanging="141"/>
              <w:rPr>
                <w:rFonts w:ascii="Arial" w:eastAsia="Arial" w:hAnsi="Arial" w:cs="Arial"/>
                <w:color w:val="auto"/>
                <w:sz w:val="18"/>
                <w:szCs w:val="18"/>
              </w:rPr>
            </w:pPr>
            <w:r w:rsidRPr="00EC2187">
              <w:rPr>
                <w:rFonts w:ascii="Cera PRO" w:eastAsiaTheme="minorHAnsi" w:hAnsi="Cera PRO" w:cs="FranklinGothic-Book"/>
                <w:color w:val="auto"/>
                <w:sz w:val="19"/>
                <w:szCs w:val="19"/>
                <w:lang w:eastAsia="en-US"/>
              </w:rPr>
              <w:tab/>
              <w:t>- een relatie leren zien tussen het detail en het grotere geheel</w:t>
            </w:r>
            <w:r w:rsidRPr="00EC2187">
              <w:rPr>
                <w:rFonts w:ascii="Arial" w:eastAsia="Arial" w:hAnsi="Arial" w:cs="Arial"/>
                <w:color w:val="auto"/>
                <w:sz w:val="18"/>
                <w:szCs w:val="18"/>
              </w:rPr>
              <w:t xml:space="preserve"> </w:t>
            </w:r>
          </w:p>
        </w:tc>
        <w:tc>
          <w:tcPr>
            <w:tcW w:w="850" w:type="dxa"/>
            <w:shd w:val="clear" w:color="auto" w:fill="FFFFFF"/>
          </w:tcPr>
          <w:p w14:paraId="02412317" w14:textId="77777777" w:rsidR="00650E4F" w:rsidRPr="00EC2187" w:rsidRDefault="00650E4F" w:rsidP="003F1A65">
            <w:pPr>
              <w:jc w:val="center"/>
            </w:pPr>
            <w:r w:rsidRPr="00EC2187">
              <w:rPr>
                <w:rFonts w:ascii="Noto Sans Symbols" w:eastAsia="Noto Sans Symbols" w:hAnsi="Noto Sans Symbols" w:cs="Noto Sans Symbols"/>
                <w:b/>
              </w:rPr>
              <w:lastRenderedPageBreak/>
              <w:t>•</w:t>
            </w:r>
          </w:p>
        </w:tc>
        <w:tc>
          <w:tcPr>
            <w:tcW w:w="993" w:type="dxa"/>
            <w:shd w:val="clear" w:color="auto" w:fill="FFFFFF"/>
          </w:tcPr>
          <w:p w14:paraId="17EBEC58" w14:textId="77777777" w:rsidR="00650E4F" w:rsidRPr="00EC2187" w:rsidRDefault="00650E4F" w:rsidP="003F1A65">
            <w:pPr>
              <w:jc w:val="center"/>
            </w:pPr>
            <w:r w:rsidRPr="00EC2187">
              <w:rPr>
                <w:rFonts w:ascii="Noto Sans Symbols" w:eastAsia="Noto Sans Symbols" w:hAnsi="Noto Sans Symbols" w:cs="Noto Sans Symbols"/>
                <w:b/>
              </w:rPr>
              <w:t>•</w:t>
            </w:r>
          </w:p>
        </w:tc>
      </w:tr>
    </w:tbl>
    <w:p w14:paraId="56E8E77B" w14:textId="77777777" w:rsidR="00650E4F" w:rsidRPr="00EC2187" w:rsidRDefault="00650E4F" w:rsidP="00650E4F">
      <w:r w:rsidRPr="00EC2187">
        <w:br w:type="page"/>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567"/>
        <w:gridCol w:w="6662"/>
        <w:gridCol w:w="850"/>
        <w:gridCol w:w="993"/>
      </w:tblGrid>
      <w:tr w:rsidR="00650E4F" w:rsidRPr="00EC2187" w14:paraId="73D5567B" w14:textId="77777777" w:rsidTr="003F1A65">
        <w:tc>
          <w:tcPr>
            <w:tcW w:w="568" w:type="dxa"/>
            <w:shd w:val="clear" w:color="auto" w:fill="FFFFFF"/>
          </w:tcPr>
          <w:p w14:paraId="40054608" w14:textId="77777777" w:rsidR="00650E4F" w:rsidRPr="00EC2187" w:rsidRDefault="00650E4F" w:rsidP="003F1A65">
            <w:pPr>
              <w:jc w:val="center"/>
            </w:pPr>
            <w:r w:rsidRPr="00EC2187">
              <w:rPr>
                <w:rFonts w:ascii="Noto Sans Symbols" w:eastAsia="Noto Sans Symbols" w:hAnsi="Noto Sans Symbols" w:cs="Noto Sans Symbols"/>
                <w:b/>
              </w:rPr>
              <w:lastRenderedPageBreak/>
              <w:t>•</w:t>
            </w:r>
          </w:p>
        </w:tc>
        <w:tc>
          <w:tcPr>
            <w:tcW w:w="567" w:type="dxa"/>
            <w:shd w:val="clear" w:color="auto" w:fill="FFFFFF"/>
          </w:tcPr>
          <w:p w14:paraId="255C6D69" w14:textId="77777777" w:rsidR="00650E4F" w:rsidRPr="00EC2187" w:rsidRDefault="00650E4F" w:rsidP="003F1A65">
            <w:pPr>
              <w:jc w:val="center"/>
            </w:pPr>
            <w:r w:rsidRPr="00EC2187">
              <w:rPr>
                <w:rFonts w:ascii="Noto Sans Symbols" w:eastAsia="Noto Sans Symbols" w:hAnsi="Noto Sans Symbols" w:cs="Noto Sans Symbols"/>
                <w:b/>
              </w:rPr>
              <w:t>•</w:t>
            </w:r>
          </w:p>
        </w:tc>
        <w:tc>
          <w:tcPr>
            <w:tcW w:w="6662" w:type="dxa"/>
            <w:shd w:val="clear" w:color="auto" w:fill="FFFFFF"/>
          </w:tcPr>
          <w:p w14:paraId="65DE1A14" w14:textId="77777777" w:rsidR="00650E4F" w:rsidRPr="00EC2187" w:rsidRDefault="00650E4F" w:rsidP="003F1A65">
            <w:p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69" w:lineRule="auto"/>
              <w:ind w:left="426" w:hanging="426"/>
              <w:rPr>
                <w:rFonts w:ascii="Cera PRO" w:eastAsiaTheme="minorHAnsi" w:hAnsi="Cera PRO" w:cs="FranklinGothic-Book"/>
                <w:color w:val="auto"/>
                <w:sz w:val="19"/>
                <w:szCs w:val="19"/>
                <w:lang w:eastAsia="en-US"/>
              </w:rPr>
            </w:pPr>
            <w:r w:rsidRPr="00EC2187">
              <w:rPr>
                <w:rFonts w:ascii="Cera PRO" w:eastAsiaTheme="minorHAnsi" w:hAnsi="Cera PRO" w:cs="FranklinGothic-Demi"/>
                <w:color w:val="auto"/>
                <w:sz w:val="19"/>
                <w:szCs w:val="19"/>
                <w:lang w:eastAsia="en-US"/>
              </w:rPr>
              <w:t>2.3</w:t>
            </w:r>
            <w:r w:rsidRPr="00EC2187">
              <w:rPr>
                <w:rFonts w:ascii="Cera PRO" w:eastAsiaTheme="minorHAnsi" w:hAnsi="Cera PRO" w:cs="FranklinGothic-Demi"/>
                <w:color w:val="auto"/>
                <w:sz w:val="19"/>
                <w:szCs w:val="19"/>
                <w:lang w:eastAsia="en-US"/>
              </w:rPr>
              <w:tab/>
              <w:t>De docent het ontwikkelde programma van tijd tot tijd bijstelt, op basis van de gestelde doelen, feedbackinstrumenten, ervaringen en resultaten.</w:t>
            </w:r>
            <w:r w:rsidRPr="00EC2187">
              <w:rPr>
                <w:rFonts w:ascii="Cera PRO" w:eastAsiaTheme="minorHAnsi" w:hAnsi="Cera PRO" w:cs="FranklinGothic-Book"/>
                <w:color w:val="auto"/>
                <w:sz w:val="19"/>
                <w:szCs w:val="19"/>
                <w:lang w:eastAsia="en-US"/>
              </w:rPr>
              <w:t xml:space="preserve"> Resultaat: Een onderwijsprogramma dat structureel is ingebed in een PDCA-cyclus om de effectiviteit van het onderwijs in kaart te brengen en om desgewenst (didactische) keuzes te heroverwegen ter verbetering van de leeropbrengst van de studenten.</w:t>
            </w:r>
          </w:p>
          <w:p w14:paraId="149B4F4E" w14:textId="77777777" w:rsidR="00650E4F" w:rsidRPr="00EC2187" w:rsidRDefault="00650E4F" w:rsidP="003F1A65">
            <w:pPr>
              <w:rPr>
                <w:rFonts w:ascii="Arial" w:eastAsia="Arial" w:hAnsi="Arial" w:cs="Arial"/>
                <w:color w:val="auto"/>
                <w:sz w:val="18"/>
                <w:szCs w:val="18"/>
              </w:rPr>
            </w:pPr>
          </w:p>
        </w:tc>
        <w:tc>
          <w:tcPr>
            <w:tcW w:w="850" w:type="dxa"/>
            <w:shd w:val="clear" w:color="auto" w:fill="FFFFFF"/>
          </w:tcPr>
          <w:p w14:paraId="253E153D" w14:textId="77777777" w:rsidR="00650E4F" w:rsidRPr="00EC2187" w:rsidRDefault="00650E4F" w:rsidP="003F1A65">
            <w:pPr>
              <w:jc w:val="center"/>
            </w:pPr>
            <w:r w:rsidRPr="00EC2187">
              <w:rPr>
                <w:rFonts w:ascii="Noto Sans Symbols" w:eastAsia="Noto Sans Symbols" w:hAnsi="Noto Sans Symbols" w:cs="Noto Sans Symbols"/>
                <w:b/>
              </w:rPr>
              <w:t>•</w:t>
            </w:r>
          </w:p>
        </w:tc>
        <w:tc>
          <w:tcPr>
            <w:tcW w:w="993" w:type="dxa"/>
            <w:shd w:val="clear" w:color="auto" w:fill="FFFFFF"/>
          </w:tcPr>
          <w:p w14:paraId="59C19DF3" w14:textId="77777777" w:rsidR="00650E4F" w:rsidRPr="00EC2187" w:rsidRDefault="00650E4F" w:rsidP="003F1A65">
            <w:pPr>
              <w:jc w:val="center"/>
            </w:pPr>
            <w:r w:rsidRPr="00EC2187">
              <w:rPr>
                <w:rFonts w:ascii="Noto Sans Symbols" w:eastAsia="Noto Sans Symbols" w:hAnsi="Noto Sans Symbols" w:cs="Noto Sans Symbols"/>
                <w:b/>
              </w:rPr>
              <w:t>•</w:t>
            </w:r>
          </w:p>
        </w:tc>
      </w:tr>
      <w:tr w:rsidR="00650E4F" w:rsidRPr="00EC2187" w14:paraId="79497528" w14:textId="77777777" w:rsidTr="003F1A65">
        <w:tc>
          <w:tcPr>
            <w:tcW w:w="568" w:type="dxa"/>
            <w:shd w:val="clear" w:color="auto" w:fill="FFFFFF"/>
          </w:tcPr>
          <w:p w14:paraId="5A639967" w14:textId="77777777" w:rsidR="00650E4F" w:rsidRPr="00EC2187" w:rsidRDefault="00650E4F" w:rsidP="003F1A65">
            <w:pPr>
              <w:jc w:val="center"/>
            </w:pPr>
            <w:r w:rsidRPr="00EC2187">
              <w:rPr>
                <w:rFonts w:ascii="Noto Sans Symbols" w:eastAsia="Noto Sans Symbols" w:hAnsi="Noto Sans Symbols" w:cs="Noto Sans Symbols"/>
                <w:b/>
              </w:rPr>
              <w:t>•</w:t>
            </w:r>
          </w:p>
        </w:tc>
        <w:tc>
          <w:tcPr>
            <w:tcW w:w="567" w:type="dxa"/>
            <w:shd w:val="clear" w:color="auto" w:fill="FFFFFF"/>
          </w:tcPr>
          <w:p w14:paraId="3A00F3D6" w14:textId="77777777" w:rsidR="00650E4F" w:rsidRPr="00EC2187" w:rsidRDefault="00650E4F" w:rsidP="003F1A65">
            <w:pPr>
              <w:jc w:val="center"/>
            </w:pPr>
            <w:r w:rsidRPr="00EC2187">
              <w:rPr>
                <w:rFonts w:ascii="Noto Sans Symbols" w:eastAsia="Noto Sans Symbols" w:hAnsi="Noto Sans Symbols" w:cs="Noto Sans Symbols"/>
                <w:b/>
              </w:rPr>
              <w:t>•</w:t>
            </w:r>
          </w:p>
        </w:tc>
        <w:tc>
          <w:tcPr>
            <w:tcW w:w="6662" w:type="dxa"/>
            <w:shd w:val="clear" w:color="auto" w:fill="FFFFFF"/>
          </w:tcPr>
          <w:p w14:paraId="51973667" w14:textId="77777777" w:rsidR="00650E4F" w:rsidRPr="00EC2187" w:rsidRDefault="00650E4F" w:rsidP="003F1A65">
            <w:pPr>
              <w:pBdr>
                <w:top w:val="none" w:sz="0" w:space="0" w:color="auto"/>
                <w:left w:val="none" w:sz="0" w:space="0" w:color="auto"/>
                <w:bottom w:val="none" w:sz="0" w:space="0" w:color="auto"/>
                <w:right w:val="none" w:sz="0" w:space="0" w:color="auto"/>
                <w:between w:val="none" w:sz="0" w:space="0" w:color="auto"/>
              </w:pBdr>
              <w:tabs>
                <w:tab w:val="left" w:pos="348"/>
              </w:tabs>
              <w:autoSpaceDE w:val="0"/>
              <w:autoSpaceDN w:val="0"/>
              <w:adjustRightInd w:val="0"/>
              <w:spacing w:line="269" w:lineRule="auto"/>
              <w:ind w:left="348" w:hanging="348"/>
              <w:rPr>
                <w:rFonts w:ascii="Cera PRO" w:eastAsiaTheme="minorHAnsi" w:hAnsi="Cera PRO" w:cs="FranklinGothic-Demi"/>
                <w:color w:val="auto"/>
                <w:sz w:val="19"/>
                <w:szCs w:val="19"/>
                <w:lang w:eastAsia="en-US"/>
              </w:rPr>
            </w:pPr>
            <w:r w:rsidRPr="00EC2187">
              <w:rPr>
                <w:rFonts w:ascii="Cera PRO" w:hAnsi="Cera PRO" w:cs="Arial"/>
                <w:color w:val="auto"/>
                <w:sz w:val="19"/>
                <w:szCs w:val="19"/>
              </w:rPr>
              <w:t>2.4</w:t>
            </w:r>
            <w:r w:rsidRPr="00EC2187">
              <w:rPr>
                <w:rFonts w:ascii="Cera PRO" w:hAnsi="Cera PRO" w:cs="Arial"/>
                <w:color w:val="auto"/>
                <w:sz w:val="19"/>
                <w:szCs w:val="19"/>
              </w:rPr>
              <w:tab/>
              <w:t>De docent beschikt over de digitale basisvaardigheden om ICT in het onderwijs effectief te</w:t>
            </w:r>
            <w:r w:rsidRPr="00EC2187">
              <w:rPr>
                <w:color w:val="auto"/>
                <w:sz w:val="19"/>
                <w:szCs w:val="19"/>
              </w:rPr>
              <w:t> </w:t>
            </w:r>
            <w:r w:rsidRPr="00EC2187">
              <w:rPr>
                <w:rFonts w:ascii="Cera PRO" w:hAnsi="Cera PRO" w:cs="Arial"/>
                <w:color w:val="auto"/>
                <w:sz w:val="19"/>
                <w:szCs w:val="19"/>
              </w:rPr>
              <w:t xml:space="preserve">kunnen inzetten in lessituaties </w:t>
            </w:r>
            <w:r w:rsidRPr="00EC2187">
              <w:rPr>
                <w:rFonts w:ascii="Cera PRO" w:hAnsi="Cera PRO" w:cs="Cera PRO"/>
                <w:color w:val="auto"/>
                <w:sz w:val="19"/>
                <w:szCs w:val="19"/>
              </w:rPr>
              <w:t>é</w:t>
            </w:r>
            <w:r w:rsidRPr="00EC2187">
              <w:rPr>
                <w:rFonts w:ascii="Cera PRO" w:hAnsi="Cera PRO" w:cs="Arial"/>
                <w:color w:val="auto"/>
                <w:sz w:val="19"/>
                <w:szCs w:val="19"/>
              </w:rPr>
              <w:t>n in de onderwijsorganisatie. Deze vaardigheden zijn gebaseerd</w:t>
            </w:r>
            <w:r w:rsidRPr="00EC2187">
              <w:rPr>
                <w:color w:val="auto"/>
                <w:sz w:val="19"/>
                <w:szCs w:val="19"/>
              </w:rPr>
              <w:t> </w:t>
            </w:r>
            <w:r w:rsidRPr="00EC2187">
              <w:rPr>
                <w:rFonts w:ascii="Cera PRO" w:hAnsi="Cera PRO" w:cs="Arial"/>
                <w:color w:val="auto"/>
                <w:sz w:val="19"/>
                <w:szCs w:val="19"/>
              </w:rPr>
              <w:t>op de digitale basisvaardigheden</w:t>
            </w:r>
            <w:r w:rsidRPr="00EC2187">
              <w:rPr>
                <w:color w:val="auto"/>
                <w:sz w:val="19"/>
                <w:szCs w:val="19"/>
              </w:rPr>
              <w:t> </w:t>
            </w:r>
            <w:r w:rsidRPr="00EC2187">
              <w:rPr>
                <w:rFonts w:ascii="Cera PRO" w:hAnsi="Cera PRO" w:cs="Arial"/>
                <w:color w:val="auto"/>
                <w:sz w:val="19"/>
                <w:szCs w:val="19"/>
              </w:rPr>
              <w:t>die voor de hele Nederlandse beroepsbevolking van</w:t>
            </w:r>
            <w:r w:rsidRPr="00EC2187">
              <w:rPr>
                <w:color w:val="auto"/>
                <w:sz w:val="19"/>
                <w:szCs w:val="19"/>
              </w:rPr>
              <w:t> </w:t>
            </w:r>
            <w:r w:rsidRPr="00EC2187">
              <w:rPr>
                <w:rFonts w:ascii="Cera PRO" w:hAnsi="Cera PRO" w:cs="Arial"/>
                <w:color w:val="auto"/>
                <w:sz w:val="19"/>
                <w:szCs w:val="19"/>
              </w:rPr>
              <w:t>toepassing zijn.</w:t>
            </w:r>
            <w:r w:rsidRPr="00EC2187">
              <w:rPr>
                <w:color w:val="auto"/>
                <w:sz w:val="19"/>
                <w:szCs w:val="19"/>
              </w:rPr>
              <w:t xml:space="preserve"> </w:t>
            </w:r>
            <w:r w:rsidRPr="00EC2187">
              <w:rPr>
                <w:rFonts w:ascii="Cera PRO" w:hAnsi="Cera PRO" w:cs="Arial"/>
                <w:color w:val="auto"/>
                <w:sz w:val="19"/>
                <w:szCs w:val="19"/>
              </w:rPr>
              <w:t>Deze basisvaardigheden zijn voorwaardelijk om ICT effectief in te</w:t>
            </w:r>
            <w:r w:rsidRPr="00EC2187">
              <w:rPr>
                <w:color w:val="auto"/>
                <w:sz w:val="19"/>
                <w:szCs w:val="19"/>
              </w:rPr>
              <w:t> </w:t>
            </w:r>
            <w:r w:rsidRPr="00EC2187">
              <w:rPr>
                <w:rFonts w:ascii="Cera PRO" w:hAnsi="Cera PRO" w:cs="Arial"/>
                <w:color w:val="auto"/>
                <w:sz w:val="19"/>
                <w:szCs w:val="19"/>
              </w:rPr>
              <w:t>kunnen zetten in het leren, lesgeven en organiseren van onderwijs</w:t>
            </w:r>
          </w:p>
          <w:p w14:paraId="310EE935" w14:textId="77777777" w:rsidR="00650E4F" w:rsidRPr="00EC2187" w:rsidRDefault="00650E4F" w:rsidP="003F1A65">
            <w:pPr>
              <w:rPr>
                <w:rFonts w:ascii="Arial" w:eastAsia="Arial" w:hAnsi="Arial" w:cs="Arial"/>
                <w:color w:val="auto"/>
                <w:sz w:val="18"/>
                <w:szCs w:val="18"/>
              </w:rPr>
            </w:pPr>
            <w:r w:rsidRPr="00EC2187">
              <w:rPr>
                <w:rFonts w:ascii="Arial" w:eastAsia="Arial" w:hAnsi="Arial" w:cs="Arial"/>
                <w:color w:val="auto"/>
                <w:sz w:val="18"/>
                <w:szCs w:val="18"/>
              </w:rPr>
              <w:t>.</w:t>
            </w:r>
          </w:p>
        </w:tc>
        <w:tc>
          <w:tcPr>
            <w:tcW w:w="850" w:type="dxa"/>
            <w:shd w:val="clear" w:color="auto" w:fill="FFFFFF"/>
          </w:tcPr>
          <w:p w14:paraId="24155D4A" w14:textId="77777777" w:rsidR="00650E4F" w:rsidRPr="00EC2187" w:rsidRDefault="00650E4F" w:rsidP="003F1A65">
            <w:pPr>
              <w:jc w:val="center"/>
            </w:pPr>
            <w:r w:rsidRPr="00EC2187">
              <w:rPr>
                <w:rFonts w:ascii="Noto Sans Symbols" w:eastAsia="Noto Sans Symbols" w:hAnsi="Noto Sans Symbols" w:cs="Noto Sans Symbols"/>
                <w:b/>
              </w:rPr>
              <w:t>•</w:t>
            </w:r>
          </w:p>
        </w:tc>
        <w:tc>
          <w:tcPr>
            <w:tcW w:w="993" w:type="dxa"/>
            <w:shd w:val="clear" w:color="auto" w:fill="FFFFFF"/>
          </w:tcPr>
          <w:p w14:paraId="62A89AD9" w14:textId="77777777" w:rsidR="00650E4F" w:rsidRPr="00EC2187" w:rsidRDefault="00650E4F" w:rsidP="003F1A65">
            <w:pPr>
              <w:jc w:val="center"/>
            </w:pPr>
            <w:r w:rsidRPr="00EC2187">
              <w:rPr>
                <w:rFonts w:ascii="Noto Sans Symbols" w:eastAsia="Noto Sans Symbols" w:hAnsi="Noto Sans Symbols" w:cs="Noto Sans Symbols"/>
                <w:b/>
              </w:rPr>
              <w:t>•</w:t>
            </w:r>
          </w:p>
        </w:tc>
      </w:tr>
      <w:tr w:rsidR="00650E4F" w:rsidRPr="00EC2187" w14:paraId="692D7DCD" w14:textId="77777777" w:rsidTr="003F1A65">
        <w:tc>
          <w:tcPr>
            <w:tcW w:w="9640" w:type="dxa"/>
            <w:gridSpan w:val="5"/>
            <w:shd w:val="clear" w:color="auto" w:fill="FFFFFF"/>
          </w:tcPr>
          <w:p w14:paraId="1220892D" w14:textId="77777777" w:rsidR="00650E4F" w:rsidRPr="00EC2187" w:rsidRDefault="00650E4F" w:rsidP="003F1A65">
            <w:pPr>
              <w:spacing w:after="120"/>
              <w:rPr>
                <w:rFonts w:ascii="Arial" w:eastAsia="Arial" w:hAnsi="Arial" w:cs="Arial"/>
                <w:i/>
                <w:sz w:val="18"/>
                <w:szCs w:val="18"/>
              </w:rPr>
            </w:pPr>
          </w:p>
          <w:p w14:paraId="053B50C1" w14:textId="77777777" w:rsidR="00650E4F" w:rsidRPr="00EC2187" w:rsidRDefault="00650E4F" w:rsidP="003F1A65">
            <w:pPr>
              <w:spacing w:after="120"/>
              <w:rPr>
                <w:rFonts w:ascii="Arial" w:eastAsia="Arial" w:hAnsi="Arial" w:cs="Arial"/>
                <w:i/>
                <w:sz w:val="18"/>
                <w:szCs w:val="18"/>
              </w:rPr>
            </w:pPr>
            <w:r w:rsidRPr="00EC2187">
              <w:rPr>
                <w:rFonts w:ascii="Arial" w:eastAsia="Arial" w:hAnsi="Arial" w:cs="Arial"/>
                <w:i/>
                <w:sz w:val="18"/>
                <w:szCs w:val="18"/>
              </w:rPr>
              <w:t>Toelichting op de gegeven boordeling(en):</w:t>
            </w:r>
          </w:p>
          <w:p w14:paraId="4F95A194" w14:textId="77777777" w:rsidR="00650E4F" w:rsidRPr="00EC2187" w:rsidRDefault="00650E4F" w:rsidP="003F1A65">
            <w:pPr>
              <w:rPr>
                <w:rFonts w:ascii="Arial" w:eastAsia="Arial" w:hAnsi="Arial" w:cs="Arial"/>
                <w:i/>
                <w:sz w:val="18"/>
                <w:szCs w:val="18"/>
              </w:rPr>
            </w:pPr>
          </w:p>
          <w:p w14:paraId="3A647DB6" w14:textId="77777777" w:rsidR="00650E4F" w:rsidRPr="00EC2187" w:rsidRDefault="00650E4F" w:rsidP="003F1A65">
            <w:pPr>
              <w:rPr>
                <w:rFonts w:ascii="Arial" w:eastAsia="Arial" w:hAnsi="Arial" w:cs="Arial"/>
                <w:i/>
                <w:sz w:val="18"/>
                <w:szCs w:val="18"/>
              </w:rPr>
            </w:pPr>
          </w:p>
          <w:p w14:paraId="3C378BE1" w14:textId="77777777" w:rsidR="00650E4F" w:rsidRPr="00EC2187" w:rsidRDefault="00650E4F" w:rsidP="003F1A65">
            <w:pPr>
              <w:rPr>
                <w:rFonts w:ascii="Arial" w:eastAsia="Arial" w:hAnsi="Arial" w:cs="Arial"/>
                <w:i/>
                <w:sz w:val="18"/>
                <w:szCs w:val="18"/>
              </w:rPr>
            </w:pPr>
          </w:p>
          <w:p w14:paraId="39FE0BA2" w14:textId="77777777" w:rsidR="00650E4F" w:rsidRPr="00EC2187" w:rsidRDefault="00650E4F" w:rsidP="003F1A65">
            <w:pPr>
              <w:rPr>
                <w:rFonts w:ascii="Arial" w:eastAsia="Arial" w:hAnsi="Arial" w:cs="Arial"/>
                <w:i/>
                <w:sz w:val="18"/>
                <w:szCs w:val="18"/>
              </w:rPr>
            </w:pPr>
            <w:r w:rsidRPr="00EC2187">
              <w:rPr>
                <w:rFonts w:ascii="Arial" w:eastAsia="Arial" w:hAnsi="Arial" w:cs="Arial"/>
                <w:i/>
                <w:sz w:val="18"/>
                <w:szCs w:val="18"/>
              </w:rPr>
              <w:t>Feedback op houding:</w:t>
            </w:r>
          </w:p>
          <w:p w14:paraId="621117F9" w14:textId="77777777" w:rsidR="00650E4F" w:rsidRPr="00EC2187" w:rsidRDefault="00650E4F" w:rsidP="003F1A65">
            <w:pPr>
              <w:rPr>
                <w:rFonts w:ascii="Arial" w:eastAsia="Arial" w:hAnsi="Arial" w:cs="Arial"/>
                <w:i/>
                <w:sz w:val="18"/>
                <w:szCs w:val="18"/>
              </w:rPr>
            </w:pPr>
          </w:p>
          <w:p w14:paraId="44D1884B" w14:textId="77777777" w:rsidR="00650E4F" w:rsidRPr="00EC2187" w:rsidRDefault="00650E4F" w:rsidP="003F1A65">
            <w:pPr>
              <w:rPr>
                <w:rFonts w:ascii="Arial" w:eastAsia="Arial" w:hAnsi="Arial" w:cs="Arial"/>
                <w:i/>
                <w:sz w:val="18"/>
                <w:szCs w:val="18"/>
              </w:rPr>
            </w:pPr>
          </w:p>
          <w:p w14:paraId="3566811C" w14:textId="77777777" w:rsidR="00650E4F" w:rsidRPr="00EC2187" w:rsidRDefault="00650E4F" w:rsidP="003F1A65">
            <w:pPr>
              <w:rPr>
                <w:rFonts w:ascii="Arial" w:eastAsia="Arial" w:hAnsi="Arial" w:cs="Arial"/>
                <w:i/>
                <w:sz w:val="18"/>
                <w:szCs w:val="18"/>
              </w:rPr>
            </w:pPr>
          </w:p>
          <w:p w14:paraId="3873DD2C" w14:textId="77777777" w:rsidR="00650E4F" w:rsidRPr="00EC2187" w:rsidRDefault="00650E4F" w:rsidP="003F1A65">
            <w:pPr>
              <w:rPr>
                <w:rFonts w:ascii="Arial" w:eastAsia="Arial" w:hAnsi="Arial" w:cs="Arial"/>
                <w:i/>
                <w:sz w:val="18"/>
                <w:szCs w:val="18"/>
              </w:rPr>
            </w:pPr>
          </w:p>
          <w:p w14:paraId="4FF8BE32" w14:textId="77777777" w:rsidR="00650E4F" w:rsidRPr="00EC2187" w:rsidRDefault="00650E4F" w:rsidP="003F1A65">
            <w:pPr>
              <w:rPr>
                <w:rFonts w:ascii="Arial" w:eastAsia="Arial" w:hAnsi="Arial" w:cs="Arial"/>
                <w:i/>
                <w:sz w:val="18"/>
                <w:szCs w:val="18"/>
              </w:rPr>
            </w:pPr>
            <w:r w:rsidRPr="00EC2187">
              <w:rPr>
                <w:rFonts w:ascii="Arial" w:eastAsia="Arial" w:hAnsi="Arial" w:cs="Arial"/>
                <w:i/>
                <w:sz w:val="18"/>
                <w:szCs w:val="18"/>
              </w:rPr>
              <w:t>Eventueel advies:</w:t>
            </w:r>
          </w:p>
          <w:p w14:paraId="14A55C82" w14:textId="77777777" w:rsidR="00650E4F" w:rsidRPr="00EC2187" w:rsidRDefault="00650E4F" w:rsidP="003F1A65">
            <w:pPr>
              <w:rPr>
                <w:rFonts w:ascii="Arial" w:eastAsia="Arial" w:hAnsi="Arial" w:cs="Arial"/>
                <w:i/>
                <w:sz w:val="18"/>
                <w:szCs w:val="18"/>
              </w:rPr>
            </w:pPr>
          </w:p>
          <w:p w14:paraId="26DAA0A0" w14:textId="77777777" w:rsidR="00650E4F" w:rsidRPr="00EC2187" w:rsidRDefault="00650E4F" w:rsidP="003F1A65">
            <w:pPr>
              <w:rPr>
                <w:rFonts w:ascii="Arial" w:eastAsia="Arial" w:hAnsi="Arial" w:cs="Arial"/>
                <w:i/>
                <w:sz w:val="18"/>
                <w:szCs w:val="18"/>
              </w:rPr>
            </w:pPr>
          </w:p>
          <w:p w14:paraId="2C50D2D9" w14:textId="77777777" w:rsidR="00650E4F" w:rsidRPr="00EC2187" w:rsidRDefault="00650E4F" w:rsidP="003F1A65">
            <w:pPr>
              <w:rPr>
                <w:rFonts w:ascii="Arial" w:eastAsia="Arial" w:hAnsi="Arial" w:cs="Arial"/>
                <w:i/>
                <w:sz w:val="18"/>
                <w:szCs w:val="18"/>
              </w:rPr>
            </w:pPr>
          </w:p>
          <w:p w14:paraId="33B59591" w14:textId="77777777" w:rsidR="00650E4F" w:rsidRPr="00EC2187" w:rsidRDefault="00650E4F" w:rsidP="003F1A65">
            <w:pPr>
              <w:rPr>
                <w:rFonts w:ascii="Arial" w:eastAsia="Arial" w:hAnsi="Arial" w:cs="Arial"/>
                <w:i/>
                <w:sz w:val="18"/>
                <w:szCs w:val="18"/>
              </w:rPr>
            </w:pPr>
          </w:p>
          <w:p w14:paraId="5837A122" w14:textId="77777777" w:rsidR="00650E4F" w:rsidRPr="00EC2187" w:rsidRDefault="00650E4F" w:rsidP="003F1A65">
            <w:pPr>
              <w:rPr>
                <w:rFonts w:ascii="Arial" w:eastAsia="Arial" w:hAnsi="Arial" w:cs="Arial"/>
                <w:b/>
              </w:rPr>
            </w:pPr>
          </w:p>
        </w:tc>
      </w:tr>
    </w:tbl>
    <w:p w14:paraId="11400342" w14:textId="77777777" w:rsidR="00650E4F" w:rsidRPr="00EC2187" w:rsidRDefault="00650E4F" w:rsidP="00650E4F">
      <w:pPr>
        <w:rPr>
          <w:rFonts w:ascii="Arial" w:eastAsia="Arial" w:hAnsi="Arial" w:cs="Arial"/>
          <w:b/>
          <w:sz w:val="18"/>
          <w:szCs w:val="18"/>
        </w:rPr>
      </w:pPr>
    </w:p>
    <w:p w14:paraId="5FC9B006" w14:textId="77777777" w:rsidR="00650E4F" w:rsidRPr="00EC2187" w:rsidRDefault="00650E4F" w:rsidP="00650E4F">
      <w:pPr>
        <w:rPr>
          <w:rFonts w:ascii="Arial" w:eastAsia="Arial" w:hAnsi="Arial" w:cs="Arial"/>
          <w:b/>
          <w:sz w:val="18"/>
          <w:szCs w:val="18"/>
        </w:rPr>
      </w:pPr>
    </w:p>
    <w:p w14:paraId="5772C718" w14:textId="77777777" w:rsidR="00650E4F" w:rsidRPr="00EC2187" w:rsidRDefault="00650E4F" w:rsidP="00650E4F">
      <w:pPr>
        <w:rPr>
          <w:rFonts w:ascii="Arial" w:eastAsia="Arial" w:hAnsi="Arial" w:cs="Arial"/>
          <w:b/>
          <w:sz w:val="20"/>
          <w:szCs w:val="20"/>
        </w:rPr>
      </w:pPr>
      <w:r w:rsidRPr="00EC2187">
        <w:br w:type="page"/>
      </w:r>
    </w:p>
    <w:p w14:paraId="694CD9A7" w14:textId="77777777" w:rsidR="00650E4F" w:rsidRPr="00EC2187" w:rsidRDefault="00650E4F" w:rsidP="00650E4F">
      <w:pPr>
        <w:tabs>
          <w:tab w:val="left" w:pos="284"/>
        </w:tabs>
        <w:spacing w:line="269" w:lineRule="auto"/>
        <w:rPr>
          <w:rFonts w:ascii="Cera PRO" w:eastAsia="Arial" w:hAnsi="Cera PRO" w:cs="Arial"/>
          <w:b/>
          <w:u w:val="single"/>
        </w:rPr>
      </w:pPr>
      <w:r w:rsidRPr="00EC2187">
        <w:rPr>
          <w:rFonts w:ascii="Cera PRO" w:eastAsia="Arial" w:hAnsi="Cera PRO" w:cs="Arial"/>
          <w:b/>
          <w:u w:val="single"/>
        </w:rPr>
        <w:lastRenderedPageBreak/>
        <w:t>Taak 3 _De docent voert een onderwijsprogramma uit</w:t>
      </w:r>
    </w:p>
    <w:p w14:paraId="4446D820" w14:textId="77777777" w:rsidR="00650E4F" w:rsidRPr="00EC2187" w:rsidRDefault="00650E4F" w:rsidP="00650E4F">
      <w:pPr>
        <w:rPr>
          <w:rFonts w:ascii="Arial" w:eastAsia="Arial" w:hAnsi="Arial" w:cs="Arial"/>
          <w:b/>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568"/>
        <w:gridCol w:w="6660"/>
        <w:gridCol w:w="851"/>
        <w:gridCol w:w="994"/>
      </w:tblGrid>
      <w:tr w:rsidR="00650E4F" w:rsidRPr="00EC2187" w14:paraId="774C9F05" w14:textId="77777777" w:rsidTr="003F1A65">
        <w:tc>
          <w:tcPr>
            <w:tcW w:w="1135" w:type="dxa"/>
            <w:gridSpan w:val="2"/>
            <w:shd w:val="clear" w:color="auto" w:fill="D9D9D9"/>
          </w:tcPr>
          <w:p w14:paraId="6CDE1226" w14:textId="77777777" w:rsidR="00650E4F" w:rsidRPr="00EC2187" w:rsidRDefault="00650E4F" w:rsidP="003F1A65">
            <w:pPr>
              <w:jc w:val="center"/>
              <w:rPr>
                <w:rFonts w:ascii="Arial" w:eastAsia="Arial" w:hAnsi="Arial" w:cs="Arial"/>
                <w:sz w:val="15"/>
                <w:szCs w:val="15"/>
              </w:rPr>
            </w:pPr>
            <w:r w:rsidRPr="00EC2187">
              <w:rPr>
                <w:rFonts w:ascii="Arial" w:eastAsia="Arial" w:hAnsi="Arial" w:cs="Arial"/>
                <w:sz w:val="15"/>
                <w:szCs w:val="15"/>
              </w:rPr>
              <w:t>Geselecteerd voor beoordeling</w:t>
            </w:r>
          </w:p>
        </w:tc>
        <w:tc>
          <w:tcPr>
            <w:tcW w:w="6660" w:type="dxa"/>
            <w:shd w:val="clear" w:color="auto" w:fill="D9D9D9"/>
          </w:tcPr>
          <w:p w14:paraId="1E6B236F" w14:textId="77777777" w:rsidR="00650E4F" w:rsidRPr="00EC2187" w:rsidRDefault="00650E4F" w:rsidP="003F1A65">
            <w:pPr>
              <w:rPr>
                <w:rFonts w:ascii="Arial" w:eastAsia="Arial" w:hAnsi="Arial" w:cs="Arial"/>
                <w:sz w:val="18"/>
                <w:szCs w:val="18"/>
              </w:rPr>
            </w:pPr>
          </w:p>
          <w:p w14:paraId="0F3B14E5" w14:textId="77777777" w:rsidR="00650E4F" w:rsidRPr="00EC2187" w:rsidRDefault="00650E4F" w:rsidP="003F1A65">
            <w:pPr>
              <w:rPr>
                <w:rFonts w:ascii="Arial" w:eastAsia="Arial" w:hAnsi="Arial" w:cs="Arial"/>
                <w:sz w:val="18"/>
                <w:szCs w:val="18"/>
              </w:rPr>
            </w:pPr>
            <w:r w:rsidRPr="00EC2187">
              <w:rPr>
                <w:rFonts w:ascii="Arial" w:eastAsia="Arial" w:hAnsi="Arial" w:cs="Arial"/>
                <w:sz w:val="18"/>
                <w:szCs w:val="18"/>
              </w:rPr>
              <w:t>INDICATOREN TAAK 3</w:t>
            </w:r>
          </w:p>
        </w:tc>
        <w:tc>
          <w:tcPr>
            <w:tcW w:w="1845" w:type="dxa"/>
            <w:gridSpan w:val="2"/>
            <w:shd w:val="clear" w:color="auto" w:fill="D9D9D9"/>
            <w:vAlign w:val="center"/>
          </w:tcPr>
          <w:p w14:paraId="689D582D" w14:textId="77777777" w:rsidR="00650E4F" w:rsidRPr="00EC2187" w:rsidRDefault="00650E4F" w:rsidP="003F1A65">
            <w:pPr>
              <w:jc w:val="center"/>
              <w:rPr>
                <w:rFonts w:ascii="Arial" w:eastAsia="Arial" w:hAnsi="Arial" w:cs="Arial"/>
                <w:b/>
                <w:sz w:val="20"/>
                <w:szCs w:val="20"/>
              </w:rPr>
            </w:pPr>
            <w:r w:rsidRPr="00EC2187">
              <w:rPr>
                <w:rFonts w:ascii="Arial" w:eastAsia="Arial" w:hAnsi="Arial" w:cs="Arial"/>
                <w:b/>
                <w:sz w:val="20"/>
                <w:szCs w:val="20"/>
              </w:rPr>
              <w:t>BEOORDELING</w:t>
            </w:r>
          </w:p>
        </w:tc>
      </w:tr>
      <w:tr w:rsidR="00650E4F" w:rsidRPr="00EC2187" w14:paraId="6270BB84" w14:textId="77777777" w:rsidTr="003F1A65">
        <w:tc>
          <w:tcPr>
            <w:tcW w:w="567" w:type="dxa"/>
            <w:shd w:val="clear" w:color="auto" w:fill="D9D9D9"/>
            <w:vAlign w:val="center"/>
          </w:tcPr>
          <w:p w14:paraId="517D7981" w14:textId="77777777" w:rsidR="00650E4F" w:rsidRPr="00EC2187" w:rsidRDefault="00650E4F" w:rsidP="003F1A65">
            <w:pPr>
              <w:jc w:val="center"/>
              <w:rPr>
                <w:rFonts w:ascii="Arial" w:eastAsia="Arial" w:hAnsi="Arial" w:cs="Arial"/>
                <w:sz w:val="18"/>
                <w:szCs w:val="18"/>
              </w:rPr>
            </w:pPr>
            <w:r w:rsidRPr="00EC2187">
              <w:rPr>
                <w:rFonts w:ascii="Arial" w:eastAsia="Arial" w:hAnsi="Arial" w:cs="Arial"/>
                <w:sz w:val="18"/>
                <w:szCs w:val="18"/>
              </w:rPr>
              <w:t>nee</w:t>
            </w:r>
          </w:p>
        </w:tc>
        <w:tc>
          <w:tcPr>
            <w:tcW w:w="568" w:type="dxa"/>
            <w:shd w:val="clear" w:color="auto" w:fill="D9D9D9"/>
            <w:vAlign w:val="center"/>
          </w:tcPr>
          <w:p w14:paraId="55AB18E9" w14:textId="77777777" w:rsidR="00650E4F" w:rsidRPr="00EC2187" w:rsidRDefault="00650E4F" w:rsidP="003F1A65">
            <w:pPr>
              <w:jc w:val="center"/>
              <w:rPr>
                <w:rFonts w:ascii="Arial" w:eastAsia="Arial" w:hAnsi="Arial" w:cs="Arial"/>
                <w:sz w:val="18"/>
                <w:szCs w:val="18"/>
              </w:rPr>
            </w:pPr>
            <w:r w:rsidRPr="00EC2187">
              <w:rPr>
                <w:rFonts w:ascii="Arial" w:eastAsia="Arial" w:hAnsi="Arial" w:cs="Arial"/>
                <w:sz w:val="18"/>
                <w:szCs w:val="18"/>
              </w:rPr>
              <w:t>ja</w:t>
            </w:r>
          </w:p>
        </w:tc>
        <w:tc>
          <w:tcPr>
            <w:tcW w:w="6660" w:type="dxa"/>
            <w:shd w:val="clear" w:color="auto" w:fill="D9D9D9"/>
            <w:vAlign w:val="center"/>
          </w:tcPr>
          <w:p w14:paraId="1FE794B0" w14:textId="77777777" w:rsidR="00650E4F" w:rsidRPr="00EC2187" w:rsidRDefault="00650E4F" w:rsidP="003F1A65">
            <w:pPr>
              <w:rPr>
                <w:rFonts w:ascii="Arial" w:eastAsia="Arial" w:hAnsi="Arial" w:cs="Arial"/>
                <w:sz w:val="18"/>
                <w:szCs w:val="18"/>
              </w:rPr>
            </w:pPr>
            <w:r w:rsidRPr="00EC2187">
              <w:rPr>
                <w:rFonts w:ascii="Arial" w:eastAsia="Arial" w:hAnsi="Arial" w:cs="Arial"/>
                <w:sz w:val="18"/>
                <w:szCs w:val="18"/>
              </w:rPr>
              <w:t>Hij/zij:</w:t>
            </w:r>
          </w:p>
        </w:tc>
        <w:tc>
          <w:tcPr>
            <w:tcW w:w="851" w:type="dxa"/>
            <w:shd w:val="clear" w:color="auto" w:fill="D9D9D9"/>
            <w:vAlign w:val="center"/>
          </w:tcPr>
          <w:p w14:paraId="123FE8F3" w14:textId="77777777" w:rsidR="00650E4F" w:rsidRPr="00EC2187" w:rsidRDefault="00650E4F" w:rsidP="003F1A65">
            <w:pPr>
              <w:rPr>
                <w:rFonts w:ascii="Arial" w:eastAsia="Arial" w:hAnsi="Arial" w:cs="Arial"/>
                <w:b/>
                <w:sz w:val="16"/>
                <w:szCs w:val="16"/>
              </w:rPr>
            </w:pPr>
            <w:r w:rsidRPr="00EC2187">
              <w:rPr>
                <w:rFonts w:ascii="Arial" w:eastAsia="Arial" w:hAnsi="Arial" w:cs="Arial"/>
                <w:b/>
                <w:sz w:val="16"/>
                <w:szCs w:val="16"/>
              </w:rPr>
              <w:t>voldaan</w:t>
            </w:r>
          </w:p>
        </w:tc>
        <w:tc>
          <w:tcPr>
            <w:tcW w:w="994" w:type="dxa"/>
            <w:shd w:val="clear" w:color="auto" w:fill="D9D9D9"/>
            <w:vAlign w:val="center"/>
          </w:tcPr>
          <w:p w14:paraId="38D870EB" w14:textId="77777777" w:rsidR="00650E4F" w:rsidRPr="00EC2187" w:rsidRDefault="00650E4F" w:rsidP="003F1A65">
            <w:pPr>
              <w:rPr>
                <w:rFonts w:ascii="Arial" w:eastAsia="Arial" w:hAnsi="Arial" w:cs="Arial"/>
                <w:b/>
                <w:sz w:val="16"/>
                <w:szCs w:val="16"/>
              </w:rPr>
            </w:pPr>
            <w:r w:rsidRPr="00EC2187">
              <w:rPr>
                <w:rFonts w:ascii="Arial" w:eastAsia="Arial" w:hAnsi="Arial" w:cs="Arial"/>
                <w:b/>
                <w:sz w:val="16"/>
                <w:szCs w:val="16"/>
              </w:rPr>
              <w:t>nog niet voldaan</w:t>
            </w:r>
          </w:p>
        </w:tc>
      </w:tr>
      <w:tr w:rsidR="00650E4F" w:rsidRPr="00EC2187" w14:paraId="487607E9" w14:textId="77777777" w:rsidTr="003F1A65">
        <w:tc>
          <w:tcPr>
            <w:tcW w:w="567" w:type="dxa"/>
            <w:shd w:val="clear" w:color="auto" w:fill="FFFFFF"/>
          </w:tcPr>
          <w:p w14:paraId="19D6901F" w14:textId="77777777" w:rsidR="00650E4F" w:rsidRPr="00EC2187" w:rsidRDefault="00650E4F" w:rsidP="003F1A65">
            <w:pPr>
              <w:jc w:val="center"/>
            </w:pPr>
            <w:r w:rsidRPr="00EC2187">
              <w:rPr>
                <w:rFonts w:ascii="Noto Sans Symbols" w:eastAsia="Noto Sans Symbols" w:hAnsi="Noto Sans Symbols" w:cs="Noto Sans Symbols"/>
                <w:b/>
              </w:rPr>
              <w:t>•</w:t>
            </w:r>
          </w:p>
        </w:tc>
        <w:tc>
          <w:tcPr>
            <w:tcW w:w="568" w:type="dxa"/>
            <w:shd w:val="clear" w:color="auto" w:fill="FFFFFF"/>
          </w:tcPr>
          <w:p w14:paraId="5763AE95" w14:textId="77777777" w:rsidR="00650E4F" w:rsidRPr="00EC2187" w:rsidRDefault="00650E4F" w:rsidP="003F1A65">
            <w:pPr>
              <w:jc w:val="center"/>
            </w:pPr>
            <w:r w:rsidRPr="00EC2187">
              <w:rPr>
                <w:rFonts w:ascii="Noto Sans Symbols" w:eastAsia="Noto Sans Symbols" w:hAnsi="Noto Sans Symbols" w:cs="Noto Sans Symbols"/>
                <w:b/>
              </w:rPr>
              <w:t>•</w:t>
            </w:r>
          </w:p>
        </w:tc>
        <w:tc>
          <w:tcPr>
            <w:tcW w:w="6660" w:type="dxa"/>
            <w:shd w:val="clear" w:color="auto" w:fill="FFFFFF"/>
          </w:tcPr>
          <w:p w14:paraId="262D623F" w14:textId="77777777" w:rsidR="00650E4F" w:rsidRPr="00EC2187" w:rsidRDefault="00650E4F" w:rsidP="003F1A65">
            <w:pPr>
              <w:pBdr>
                <w:top w:val="none" w:sz="0" w:space="0" w:color="auto"/>
                <w:left w:val="none" w:sz="0" w:space="0" w:color="auto"/>
                <w:bottom w:val="none" w:sz="0" w:space="0" w:color="auto"/>
                <w:right w:val="none" w:sz="0" w:space="0" w:color="auto"/>
                <w:between w:val="none" w:sz="0" w:space="0" w:color="auto"/>
              </w:pBdr>
              <w:tabs>
                <w:tab w:val="left" w:pos="567"/>
                <w:tab w:val="left" w:pos="709"/>
              </w:tabs>
              <w:autoSpaceDE w:val="0"/>
              <w:autoSpaceDN w:val="0"/>
              <w:adjustRightInd w:val="0"/>
              <w:spacing w:line="269" w:lineRule="auto"/>
              <w:ind w:left="426" w:hanging="426"/>
              <w:rPr>
                <w:rFonts w:ascii="Cera PRO" w:eastAsiaTheme="minorHAnsi" w:hAnsi="Cera PRO" w:cs="FranklinGothic-Demi"/>
                <w:color w:val="auto"/>
                <w:sz w:val="19"/>
                <w:szCs w:val="19"/>
                <w:lang w:eastAsia="en-US"/>
              </w:rPr>
            </w:pPr>
            <w:r w:rsidRPr="00EC2187">
              <w:rPr>
                <w:rFonts w:ascii="Cera PRO" w:eastAsiaTheme="minorHAnsi" w:hAnsi="Cera PRO" w:cs="FranklinGothic-Demi"/>
                <w:color w:val="auto"/>
                <w:sz w:val="19"/>
                <w:szCs w:val="19"/>
                <w:lang w:eastAsia="en-US"/>
              </w:rPr>
              <w:t xml:space="preserve">3.1 </w:t>
            </w:r>
            <w:r w:rsidRPr="00EC2187">
              <w:rPr>
                <w:rFonts w:ascii="Cera PRO" w:eastAsiaTheme="minorHAnsi" w:hAnsi="Cera PRO" w:cs="FranklinGothic-Demi"/>
                <w:color w:val="auto"/>
                <w:sz w:val="19"/>
                <w:szCs w:val="19"/>
                <w:lang w:eastAsia="en-US"/>
              </w:rPr>
              <w:tab/>
              <w:t>De docent de beroepspraktijkervaringen benut als leerervaringen en verbindt deze aan kennis, vaardigheden en houdingen die in schoolse situaties worden geleerd. De docent stimuleert dat de student deze kennis, vaardigheden en houdingen toepast in de praktijk. Resultaten:</w:t>
            </w:r>
          </w:p>
          <w:p w14:paraId="361ED5BE" w14:textId="77777777" w:rsidR="00650E4F" w:rsidRPr="00EC2187"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09"/>
                <w:tab w:val="left" w:pos="993"/>
              </w:tabs>
              <w:autoSpaceDE w:val="0"/>
              <w:autoSpaceDN w:val="0"/>
              <w:adjustRightInd w:val="0"/>
              <w:spacing w:line="269" w:lineRule="auto"/>
              <w:ind w:left="709" w:hanging="283"/>
              <w:rPr>
                <w:rFonts w:ascii="Cera PRO" w:eastAsiaTheme="minorHAnsi" w:hAnsi="Cera PRO" w:cs="FranklinGothic-Book"/>
                <w:color w:val="auto"/>
                <w:sz w:val="19"/>
                <w:szCs w:val="19"/>
                <w:lang w:eastAsia="en-US"/>
              </w:rPr>
            </w:pPr>
            <w:r w:rsidRPr="00EC2187">
              <w:rPr>
                <w:rFonts w:ascii="Cera PRO" w:eastAsiaTheme="minorHAnsi" w:hAnsi="Cera PRO" w:cs="FranklinGothic-Book"/>
                <w:color w:val="auto"/>
                <w:sz w:val="19"/>
                <w:szCs w:val="19"/>
                <w:lang w:eastAsia="en-US"/>
              </w:rPr>
              <w:t xml:space="preserve">• </w:t>
            </w:r>
            <w:r w:rsidRPr="00EC2187">
              <w:rPr>
                <w:rFonts w:ascii="Cera PRO" w:eastAsiaTheme="minorHAnsi" w:hAnsi="Cera PRO" w:cs="FranklinGothic-Book"/>
                <w:color w:val="auto"/>
                <w:sz w:val="19"/>
                <w:szCs w:val="19"/>
                <w:lang w:eastAsia="en-US"/>
              </w:rPr>
              <w:tab/>
              <w:t>Een integrale onderwijspraktijk waarbij de vakken dienend zijn aan het beroep waarvoor wordt opgeleid, waarbij studenten voortdurend worden uitgenodigd hun beroepservaringen te verbinden met het leren in de school en het in school geleerde met de praktijk te verbinden.</w:t>
            </w:r>
          </w:p>
          <w:p w14:paraId="57FA9F1B" w14:textId="77777777" w:rsidR="00650E4F" w:rsidRPr="00EC2187"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09"/>
                <w:tab w:val="left" w:pos="993"/>
              </w:tabs>
              <w:autoSpaceDE w:val="0"/>
              <w:autoSpaceDN w:val="0"/>
              <w:adjustRightInd w:val="0"/>
              <w:spacing w:line="269" w:lineRule="auto"/>
              <w:ind w:left="709" w:hanging="283"/>
              <w:rPr>
                <w:rFonts w:ascii="Cera PRO" w:eastAsiaTheme="minorHAnsi" w:hAnsi="Cera PRO" w:cs="FranklinGothic-Book"/>
                <w:color w:val="auto"/>
                <w:sz w:val="19"/>
                <w:szCs w:val="19"/>
                <w:lang w:eastAsia="en-US"/>
              </w:rPr>
            </w:pPr>
            <w:r w:rsidRPr="00EC2187">
              <w:rPr>
                <w:rFonts w:ascii="Cera PRO" w:eastAsiaTheme="minorHAnsi" w:hAnsi="Cera PRO" w:cs="FranklinGothic-Book"/>
                <w:color w:val="auto"/>
                <w:sz w:val="19"/>
                <w:szCs w:val="19"/>
                <w:lang w:eastAsia="en-US"/>
              </w:rPr>
              <w:t xml:space="preserve">• </w:t>
            </w:r>
            <w:r w:rsidRPr="00EC2187">
              <w:rPr>
                <w:rFonts w:ascii="Cera PRO" w:eastAsiaTheme="minorHAnsi" w:hAnsi="Cera PRO" w:cs="FranklinGothic-Book"/>
                <w:color w:val="auto"/>
                <w:sz w:val="19"/>
                <w:szCs w:val="19"/>
                <w:lang w:eastAsia="en-US"/>
              </w:rPr>
              <w:tab/>
              <w:t>Een onderwijspraktijk, waarbij een integrale manier van begeleiding wordt gepraktiseerd: begeleiding naar een beroepsidentiteit die parallel loopt met persoonlijke begeleiding en begeleiding bij de (studie)loopbaan-stappen</w:t>
            </w:r>
          </w:p>
          <w:p w14:paraId="44B6BAC8" w14:textId="77777777" w:rsidR="00650E4F" w:rsidRPr="00EC2187" w:rsidRDefault="00650E4F" w:rsidP="003F1A65">
            <w:pPr>
              <w:rPr>
                <w:rFonts w:ascii="Arial" w:eastAsia="Arial" w:hAnsi="Arial" w:cs="Arial"/>
                <w:color w:val="auto"/>
                <w:sz w:val="18"/>
                <w:szCs w:val="18"/>
              </w:rPr>
            </w:pPr>
          </w:p>
        </w:tc>
        <w:tc>
          <w:tcPr>
            <w:tcW w:w="851" w:type="dxa"/>
            <w:shd w:val="clear" w:color="auto" w:fill="FFFFFF"/>
          </w:tcPr>
          <w:p w14:paraId="31285AAE" w14:textId="77777777" w:rsidR="00650E4F" w:rsidRPr="00EC2187" w:rsidRDefault="00650E4F" w:rsidP="003F1A65">
            <w:pPr>
              <w:jc w:val="center"/>
            </w:pPr>
            <w:r w:rsidRPr="00EC2187">
              <w:rPr>
                <w:rFonts w:ascii="Noto Sans Symbols" w:eastAsia="Noto Sans Symbols" w:hAnsi="Noto Sans Symbols" w:cs="Noto Sans Symbols"/>
                <w:b/>
              </w:rPr>
              <w:t>•</w:t>
            </w:r>
          </w:p>
        </w:tc>
        <w:tc>
          <w:tcPr>
            <w:tcW w:w="994" w:type="dxa"/>
            <w:shd w:val="clear" w:color="auto" w:fill="FFFFFF"/>
          </w:tcPr>
          <w:p w14:paraId="742B9EBF" w14:textId="77777777" w:rsidR="00650E4F" w:rsidRPr="00EC2187" w:rsidRDefault="00650E4F" w:rsidP="003F1A65">
            <w:pPr>
              <w:jc w:val="center"/>
            </w:pPr>
            <w:r w:rsidRPr="00EC2187">
              <w:rPr>
                <w:rFonts w:ascii="Noto Sans Symbols" w:eastAsia="Noto Sans Symbols" w:hAnsi="Noto Sans Symbols" w:cs="Noto Sans Symbols"/>
                <w:b/>
              </w:rPr>
              <w:t>•</w:t>
            </w:r>
          </w:p>
        </w:tc>
      </w:tr>
      <w:tr w:rsidR="00650E4F" w:rsidRPr="00EC2187" w14:paraId="2F4EC60D" w14:textId="77777777" w:rsidTr="003F1A65">
        <w:tc>
          <w:tcPr>
            <w:tcW w:w="567" w:type="dxa"/>
            <w:shd w:val="clear" w:color="auto" w:fill="FFFFFF"/>
          </w:tcPr>
          <w:p w14:paraId="731A5FAA" w14:textId="77777777" w:rsidR="00650E4F" w:rsidRPr="00EC2187" w:rsidRDefault="00650E4F" w:rsidP="003F1A65">
            <w:pPr>
              <w:jc w:val="center"/>
            </w:pPr>
            <w:r w:rsidRPr="00EC2187">
              <w:rPr>
                <w:rFonts w:ascii="Noto Sans Symbols" w:eastAsia="Noto Sans Symbols" w:hAnsi="Noto Sans Symbols" w:cs="Noto Sans Symbols"/>
                <w:b/>
              </w:rPr>
              <w:t>•</w:t>
            </w:r>
          </w:p>
        </w:tc>
        <w:tc>
          <w:tcPr>
            <w:tcW w:w="568" w:type="dxa"/>
            <w:shd w:val="clear" w:color="auto" w:fill="FFFFFF"/>
          </w:tcPr>
          <w:p w14:paraId="55D4FDC9" w14:textId="77777777" w:rsidR="00650E4F" w:rsidRPr="00EC2187" w:rsidRDefault="00650E4F" w:rsidP="003F1A65">
            <w:pPr>
              <w:jc w:val="center"/>
            </w:pPr>
            <w:r w:rsidRPr="00EC2187">
              <w:rPr>
                <w:rFonts w:ascii="Noto Sans Symbols" w:eastAsia="Noto Sans Symbols" w:hAnsi="Noto Sans Symbols" w:cs="Noto Sans Symbols"/>
                <w:b/>
              </w:rPr>
              <w:t>•</w:t>
            </w:r>
          </w:p>
        </w:tc>
        <w:tc>
          <w:tcPr>
            <w:tcW w:w="6660" w:type="dxa"/>
            <w:shd w:val="clear" w:color="auto" w:fill="FFFFFF"/>
          </w:tcPr>
          <w:p w14:paraId="6718D9C4" w14:textId="77777777" w:rsidR="00650E4F" w:rsidRPr="00EC2187" w:rsidRDefault="00650E4F" w:rsidP="003F1A65">
            <w:pPr>
              <w:pBdr>
                <w:top w:val="none" w:sz="0" w:space="0" w:color="auto"/>
                <w:left w:val="none" w:sz="0" w:space="0" w:color="auto"/>
                <w:bottom w:val="none" w:sz="0" w:space="0" w:color="auto"/>
                <w:right w:val="none" w:sz="0" w:space="0" w:color="auto"/>
                <w:between w:val="none" w:sz="0" w:space="0" w:color="auto"/>
              </w:pBdr>
              <w:tabs>
                <w:tab w:val="left" w:pos="567"/>
                <w:tab w:val="left" w:pos="709"/>
              </w:tabs>
              <w:autoSpaceDE w:val="0"/>
              <w:autoSpaceDN w:val="0"/>
              <w:adjustRightInd w:val="0"/>
              <w:spacing w:line="269" w:lineRule="auto"/>
              <w:ind w:left="426" w:hanging="426"/>
              <w:rPr>
                <w:rFonts w:ascii="Cera PRO" w:eastAsiaTheme="minorHAnsi" w:hAnsi="Cera PRO" w:cs="FranklinGothic-Demi"/>
                <w:color w:val="auto"/>
                <w:sz w:val="19"/>
                <w:szCs w:val="19"/>
                <w:lang w:eastAsia="en-US"/>
              </w:rPr>
            </w:pPr>
            <w:r w:rsidRPr="00EC2187">
              <w:rPr>
                <w:rFonts w:ascii="Cera PRO" w:eastAsiaTheme="minorHAnsi" w:hAnsi="Cera PRO" w:cs="FranklinGothic-Demi"/>
                <w:color w:val="auto"/>
                <w:sz w:val="19"/>
                <w:szCs w:val="19"/>
                <w:lang w:eastAsia="en-US"/>
              </w:rPr>
              <w:t xml:space="preserve">3.2 </w:t>
            </w:r>
            <w:r w:rsidRPr="00EC2187">
              <w:rPr>
                <w:rFonts w:ascii="Cera PRO" w:eastAsiaTheme="minorHAnsi" w:hAnsi="Cera PRO" w:cs="FranklinGothic-Demi"/>
                <w:color w:val="auto"/>
                <w:sz w:val="19"/>
                <w:szCs w:val="19"/>
                <w:lang w:eastAsia="en-US"/>
              </w:rPr>
              <w:tab/>
              <w:t>De docent het onderwijsprogramma op verschillende manieren aanbiedt (waaronder bijvoorbeeld afstandsleren).</w:t>
            </w:r>
          </w:p>
          <w:p w14:paraId="3F671490" w14:textId="77777777" w:rsidR="00650E4F" w:rsidRPr="00EC2187"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09"/>
                <w:tab w:val="left" w:pos="851"/>
              </w:tabs>
              <w:autoSpaceDE w:val="0"/>
              <w:autoSpaceDN w:val="0"/>
              <w:adjustRightInd w:val="0"/>
              <w:spacing w:line="269" w:lineRule="auto"/>
              <w:ind w:left="709" w:hanging="283"/>
              <w:rPr>
                <w:rFonts w:ascii="Cera PRO" w:eastAsiaTheme="minorHAnsi" w:hAnsi="Cera PRO" w:cs="FranklinGothic-Book"/>
                <w:color w:val="auto"/>
                <w:sz w:val="19"/>
                <w:szCs w:val="19"/>
                <w:lang w:eastAsia="en-US"/>
              </w:rPr>
            </w:pPr>
            <w:r w:rsidRPr="00EC2187">
              <w:rPr>
                <w:rFonts w:ascii="Cera PRO" w:eastAsiaTheme="minorHAnsi" w:hAnsi="Cera PRO" w:cs="FranklinGothic-Book"/>
                <w:color w:val="auto"/>
                <w:sz w:val="19"/>
                <w:szCs w:val="19"/>
                <w:lang w:eastAsia="en-US"/>
              </w:rPr>
              <w:t xml:space="preserve">• </w:t>
            </w:r>
            <w:r w:rsidRPr="00EC2187">
              <w:rPr>
                <w:rFonts w:ascii="Cera PRO" w:eastAsiaTheme="minorHAnsi" w:hAnsi="Cera PRO" w:cs="FranklinGothic-Book"/>
                <w:color w:val="auto"/>
                <w:sz w:val="19"/>
                <w:szCs w:val="19"/>
                <w:lang w:eastAsia="en-US"/>
              </w:rPr>
              <w:tab/>
              <w:t>Een uitvoeringspraktijk met mogelijkheden voor flexibilisering en maatwerk naar doel, doelgroep, leerstijlen, vorm en context.</w:t>
            </w:r>
          </w:p>
          <w:p w14:paraId="708CA26A" w14:textId="77777777" w:rsidR="00650E4F" w:rsidRPr="00EC2187"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09"/>
                <w:tab w:val="left" w:pos="851"/>
              </w:tabs>
              <w:autoSpaceDE w:val="0"/>
              <w:autoSpaceDN w:val="0"/>
              <w:adjustRightInd w:val="0"/>
              <w:spacing w:line="269" w:lineRule="auto"/>
              <w:ind w:left="709" w:hanging="283"/>
              <w:rPr>
                <w:rFonts w:ascii="Cera PRO" w:eastAsiaTheme="minorHAnsi" w:hAnsi="Cera PRO" w:cs="FranklinGothic-Book"/>
                <w:color w:val="auto"/>
                <w:sz w:val="19"/>
                <w:szCs w:val="19"/>
                <w:lang w:eastAsia="en-US"/>
              </w:rPr>
            </w:pPr>
            <w:r w:rsidRPr="00EC2187">
              <w:rPr>
                <w:rFonts w:ascii="Cera PRO" w:eastAsiaTheme="minorHAnsi" w:hAnsi="Cera PRO" w:cs="FranklinGothic-Book"/>
                <w:color w:val="auto"/>
                <w:sz w:val="19"/>
                <w:szCs w:val="19"/>
                <w:lang w:eastAsia="en-US"/>
              </w:rPr>
              <w:t xml:space="preserve">• </w:t>
            </w:r>
            <w:r w:rsidRPr="00EC2187">
              <w:rPr>
                <w:rFonts w:ascii="Cera PRO" w:eastAsiaTheme="minorHAnsi" w:hAnsi="Cera PRO" w:cs="FranklinGothic-Book"/>
                <w:color w:val="auto"/>
                <w:sz w:val="19"/>
                <w:szCs w:val="19"/>
                <w:lang w:eastAsia="en-US"/>
              </w:rPr>
              <w:tab/>
              <w:t>Een uitvoeringspraktijk waarin – afhankelijk van doel en doelgroep – een balans gevonden is tussen theoretisch, methodisch en praktisch leren, waarbij de hiervoor benodigde kennis expliciet is gemaakt.</w:t>
            </w:r>
          </w:p>
          <w:p w14:paraId="5E3FAEFF" w14:textId="77777777" w:rsidR="00650E4F" w:rsidRPr="00EC2187" w:rsidRDefault="00650E4F" w:rsidP="003F1A65">
            <w:pPr>
              <w:rPr>
                <w:rFonts w:ascii="Arial" w:eastAsia="Arial" w:hAnsi="Arial" w:cs="Arial"/>
                <w:color w:val="auto"/>
                <w:sz w:val="18"/>
                <w:szCs w:val="18"/>
              </w:rPr>
            </w:pPr>
          </w:p>
        </w:tc>
        <w:tc>
          <w:tcPr>
            <w:tcW w:w="851" w:type="dxa"/>
            <w:shd w:val="clear" w:color="auto" w:fill="FFFFFF"/>
          </w:tcPr>
          <w:p w14:paraId="4C295B75" w14:textId="77777777" w:rsidR="00650E4F" w:rsidRPr="00EC2187" w:rsidRDefault="00650E4F" w:rsidP="003F1A65">
            <w:pPr>
              <w:jc w:val="center"/>
            </w:pPr>
            <w:r w:rsidRPr="00EC2187">
              <w:rPr>
                <w:rFonts w:ascii="Noto Sans Symbols" w:eastAsia="Noto Sans Symbols" w:hAnsi="Noto Sans Symbols" w:cs="Noto Sans Symbols"/>
                <w:b/>
              </w:rPr>
              <w:t>•</w:t>
            </w:r>
          </w:p>
        </w:tc>
        <w:tc>
          <w:tcPr>
            <w:tcW w:w="994" w:type="dxa"/>
            <w:shd w:val="clear" w:color="auto" w:fill="FFFFFF"/>
          </w:tcPr>
          <w:p w14:paraId="69A663C7" w14:textId="77777777" w:rsidR="00650E4F" w:rsidRPr="00EC2187" w:rsidRDefault="00650E4F" w:rsidP="003F1A65">
            <w:pPr>
              <w:jc w:val="center"/>
            </w:pPr>
            <w:r w:rsidRPr="00EC2187">
              <w:rPr>
                <w:rFonts w:ascii="Noto Sans Symbols" w:eastAsia="Noto Sans Symbols" w:hAnsi="Noto Sans Symbols" w:cs="Noto Sans Symbols"/>
                <w:b/>
              </w:rPr>
              <w:t>•</w:t>
            </w:r>
          </w:p>
        </w:tc>
      </w:tr>
      <w:tr w:rsidR="00650E4F" w:rsidRPr="00EC2187" w14:paraId="2BE4AABB" w14:textId="77777777" w:rsidTr="003F1A65">
        <w:tc>
          <w:tcPr>
            <w:tcW w:w="567" w:type="dxa"/>
            <w:shd w:val="clear" w:color="auto" w:fill="FFFFFF"/>
          </w:tcPr>
          <w:p w14:paraId="7C10A4C1" w14:textId="77777777" w:rsidR="00650E4F" w:rsidRPr="00EC2187" w:rsidRDefault="00650E4F" w:rsidP="003F1A65">
            <w:pPr>
              <w:jc w:val="center"/>
            </w:pPr>
            <w:r w:rsidRPr="00EC2187">
              <w:rPr>
                <w:rFonts w:ascii="Noto Sans Symbols" w:eastAsia="Noto Sans Symbols" w:hAnsi="Noto Sans Symbols" w:cs="Noto Sans Symbols"/>
                <w:b/>
              </w:rPr>
              <w:t>•</w:t>
            </w:r>
          </w:p>
        </w:tc>
        <w:tc>
          <w:tcPr>
            <w:tcW w:w="568" w:type="dxa"/>
            <w:shd w:val="clear" w:color="auto" w:fill="FFFFFF"/>
          </w:tcPr>
          <w:p w14:paraId="258D7D9F" w14:textId="77777777" w:rsidR="00650E4F" w:rsidRPr="00EC2187" w:rsidRDefault="00650E4F" w:rsidP="003F1A65">
            <w:pPr>
              <w:jc w:val="center"/>
            </w:pPr>
            <w:r w:rsidRPr="00EC2187">
              <w:rPr>
                <w:rFonts w:ascii="Noto Sans Symbols" w:eastAsia="Noto Sans Symbols" w:hAnsi="Noto Sans Symbols" w:cs="Noto Sans Symbols"/>
                <w:b/>
              </w:rPr>
              <w:t>•</w:t>
            </w:r>
          </w:p>
        </w:tc>
        <w:tc>
          <w:tcPr>
            <w:tcW w:w="6660" w:type="dxa"/>
            <w:shd w:val="clear" w:color="auto" w:fill="FFFFFF"/>
          </w:tcPr>
          <w:p w14:paraId="4018F9D4" w14:textId="77777777" w:rsidR="00650E4F" w:rsidRPr="00EC2187" w:rsidRDefault="00650E4F" w:rsidP="003F1A65">
            <w:pPr>
              <w:pBdr>
                <w:top w:val="none" w:sz="0" w:space="0" w:color="auto"/>
                <w:left w:val="none" w:sz="0" w:space="0" w:color="auto"/>
                <w:bottom w:val="none" w:sz="0" w:space="0" w:color="auto"/>
                <w:right w:val="none" w:sz="0" w:space="0" w:color="auto"/>
                <w:between w:val="none" w:sz="0" w:space="0" w:color="auto"/>
              </w:pBdr>
              <w:tabs>
                <w:tab w:val="left" w:pos="567"/>
                <w:tab w:val="left" w:pos="709"/>
              </w:tabs>
              <w:autoSpaceDE w:val="0"/>
              <w:autoSpaceDN w:val="0"/>
              <w:adjustRightInd w:val="0"/>
              <w:spacing w:line="269" w:lineRule="auto"/>
              <w:ind w:left="426" w:hanging="426"/>
              <w:rPr>
                <w:rFonts w:ascii="Cera PRO" w:eastAsiaTheme="minorHAnsi" w:hAnsi="Cera PRO" w:cs="FranklinGothic-Demi"/>
                <w:color w:val="auto"/>
                <w:sz w:val="19"/>
                <w:szCs w:val="19"/>
                <w:lang w:eastAsia="en-US"/>
              </w:rPr>
            </w:pPr>
            <w:r w:rsidRPr="00EC2187">
              <w:rPr>
                <w:rFonts w:ascii="Cera PRO" w:eastAsiaTheme="minorHAnsi" w:hAnsi="Cera PRO" w:cs="FranklinGothic-Demi"/>
                <w:color w:val="auto"/>
                <w:sz w:val="19"/>
                <w:szCs w:val="19"/>
                <w:lang w:eastAsia="en-US"/>
              </w:rPr>
              <w:t xml:space="preserve">3.3 </w:t>
            </w:r>
            <w:r w:rsidRPr="00EC2187">
              <w:rPr>
                <w:rFonts w:ascii="Cera PRO" w:eastAsiaTheme="minorHAnsi" w:hAnsi="Cera PRO" w:cs="FranklinGothic-Demi"/>
                <w:color w:val="auto"/>
                <w:sz w:val="19"/>
                <w:szCs w:val="19"/>
                <w:lang w:eastAsia="en-US"/>
              </w:rPr>
              <w:tab/>
              <w:t xml:space="preserve">De docent – conform teamafspraken – werkvormen kiest die passen bij doel, doelgroep, leerstijlen van studenten en context van de leeractiviteit. Resultaat: </w:t>
            </w:r>
            <w:r w:rsidRPr="00EC2187">
              <w:rPr>
                <w:rFonts w:ascii="Cera PRO" w:eastAsiaTheme="minorHAnsi" w:hAnsi="Cera PRO" w:cs="FranklinGothic-Book"/>
                <w:color w:val="auto"/>
                <w:sz w:val="19"/>
                <w:szCs w:val="19"/>
                <w:lang w:eastAsia="en-US"/>
              </w:rPr>
              <w:t>Een uitvoeringspraktijk waarin de docent kan signaleren welke student een aangepaste aanpak nodig heeft, ondersteuning kan vragen of kan doorverwijzen naar specialisten.</w:t>
            </w:r>
          </w:p>
          <w:p w14:paraId="19351548" w14:textId="77777777" w:rsidR="00650E4F" w:rsidRPr="00EC2187" w:rsidRDefault="00650E4F" w:rsidP="003F1A65">
            <w:pPr>
              <w:rPr>
                <w:rFonts w:ascii="Arial" w:eastAsia="Arial" w:hAnsi="Arial" w:cs="Arial"/>
                <w:color w:val="auto"/>
                <w:sz w:val="18"/>
                <w:szCs w:val="18"/>
              </w:rPr>
            </w:pPr>
          </w:p>
        </w:tc>
        <w:tc>
          <w:tcPr>
            <w:tcW w:w="851" w:type="dxa"/>
            <w:shd w:val="clear" w:color="auto" w:fill="FFFFFF"/>
          </w:tcPr>
          <w:p w14:paraId="247E27C6" w14:textId="77777777" w:rsidR="00650E4F" w:rsidRPr="00EC2187" w:rsidRDefault="00650E4F" w:rsidP="003F1A65">
            <w:pPr>
              <w:jc w:val="center"/>
            </w:pPr>
            <w:r w:rsidRPr="00EC2187">
              <w:rPr>
                <w:rFonts w:ascii="Noto Sans Symbols" w:eastAsia="Noto Sans Symbols" w:hAnsi="Noto Sans Symbols" w:cs="Noto Sans Symbols"/>
                <w:b/>
              </w:rPr>
              <w:t>•</w:t>
            </w:r>
          </w:p>
        </w:tc>
        <w:tc>
          <w:tcPr>
            <w:tcW w:w="994" w:type="dxa"/>
            <w:shd w:val="clear" w:color="auto" w:fill="FFFFFF"/>
          </w:tcPr>
          <w:p w14:paraId="16C8AEC0" w14:textId="77777777" w:rsidR="00650E4F" w:rsidRPr="00EC2187" w:rsidRDefault="00650E4F" w:rsidP="003F1A65">
            <w:pPr>
              <w:jc w:val="center"/>
            </w:pPr>
            <w:r w:rsidRPr="00EC2187">
              <w:rPr>
                <w:rFonts w:ascii="Noto Sans Symbols" w:eastAsia="Noto Sans Symbols" w:hAnsi="Noto Sans Symbols" w:cs="Noto Sans Symbols"/>
                <w:b/>
              </w:rPr>
              <w:t>•</w:t>
            </w:r>
          </w:p>
        </w:tc>
      </w:tr>
      <w:tr w:rsidR="00650E4F" w:rsidRPr="00EC2187" w14:paraId="5BB9C325" w14:textId="77777777" w:rsidTr="003F1A65">
        <w:tc>
          <w:tcPr>
            <w:tcW w:w="567" w:type="dxa"/>
            <w:shd w:val="clear" w:color="auto" w:fill="FFFFFF"/>
          </w:tcPr>
          <w:p w14:paraId="7E769D80" w14:textId="77777777" w:rsidR="00650E4F" w:rsidRPr="00EC2187" w:rsidRDefault="00650E4F" w:rsidP="003F1A65">
            <w:pPr>
              <w:jc w:val="center"/>
            </w:pPr>
            <w:r w:rsidRPr="00EC2187">
              <w:rPr>
                <w:rFonts w:ascii="Noto Sans Symbols" w:eastAsia="Noto Sans Symbols" w:hAnsi="Noto Sans Symbols" w:cs="Noto Sans Symbols"/>
                <w:b/>
              </w:rPr>
              <w:t>•</w:t>
            </w:r>
          </w:p>
        </w:tc>
        <w:tc>
          <w:tcPr>
            <w:tcW w:w="568" w:type="dxa"/>
            <w:shd w:val="clear" w:color="auto" w:fill="FFFFFF"/>
          </w:tcPr>
          <w:p w14:paraId="278521FA" w14:textId="77777777" w:rsidR="00650E4F" w:rsidRPr="00EC2187" w:rsidRDefault="00650E4F" w:rsidP="003F1A65">
            <w:pPr>
              <w:jc w:val="center"/>
            </w:pPr>
            <w:r w:rsidRPr="00EC2187">
              <w:rPr>
                <w:rFonts w:ascii="Noto Sans Symbols" w:eastAsia="Noto Sans Symbols" w:hAnsi="Noto Sans Symbols" w:cs="Noto Sans Symbols"/>
                <w:b/>
              </w:rPr>
              <w:t>•</w:t>
            </w:r>
          </w:p>
        </w:tc>
        <w:tc>
          <w:tcPr>
            <w:tcW w:w="6660" w:type="dxa"/>
            <w:shd w:val="clear" w:color="auto" w:fill="FFFFFF"/>
          </w:tcPr>
          <w:p w14:paraId="39752BA5" w14:textId="77777777" w:rsidR="00650E4F" w:rsidRPr="00EC2187" w:rsidRDefault="00650E4F" w:rsidP="003F1A65">
            <w:pPr>
              <w:pBdr>
                <w:top w:val="none" w:sz="0" w:space="0" w:color="auto"/>
                <w:left w:val="none" w:sz="0" w:space="0" w:color="auto"/>
                <w:bottom w:val="none" w:sz="0" w:space="0" w:color="auto"/>
                <w:right w:val="none" w:sz="0" w:space="0" w:color="auto"/>
                <w:between w:val="none" w:sz="0" w:space="0" w:color="auto"/>
              </w:pBdr>
              <w:tabs>
                <w:tab w:val="left" w:pos="567"/>
                <w:tab w:val="left" w:pos="709"/>
              </w:tabs>
              <w:autoSpaceDE w:val="0"/>
              <w:autoSpaceDN w:val="0"/>
              <w:adjustRightInd w:val="0"/>
              <w:spacing w:line="269" w:lineRule="auto"/>
              <w:ind w:left="426" w:hanging="426"/>
              <w:rPr>
                <w:rFonts w:ascii="Cera PRO" w:eastAsiaTheme="minorHAnsi" w:hAnsi="Cera PRO" w:cs="FranklinGothic-Demi"/>
                <w:color w:val="auto"/>
                <w:sz w:val="19"/>
                <w:szCs w:val="19"/>
                <w:lang w:eastAsia="en-US"/>
              </w:rPr>
            </w:pPr>
            <w:r w:rsidRPr="00EC2187">
              <w:rPr>
                <w:rFonts w:ascii="Cera PRO" w:eastAsiaTheme="minorHAnsi" w:hAnsi="Cera PRO" w:cs="FranklinGothic-Demi"/>
                <w:color w:val="auto"/>
                <w:sz w:val="19"/>
                <w:szCs w:val="19"/>
                <w:lang w:eastAsia="en-US"/>
              </w:rPr>
              <w:t xml:space="preserve">3.5 </w:t>
            </w:r>
            <w:r w:rsidRPr="00EC2187">
              <w:rPr>
                <w:rFonts w:ascii="Cera PRO" w:eastAsiaTheme="minorHAnsi" w:hAnsi="Cera PRO" w:cs="FranklinGothic-Demi"/>
                <w:color w:val="auto"/>
                <w:sz w:val="19"/>
                <w:szCs w:val="19"/>
                <w:lang w:eastAsia="en-US"/>
              </w:rPr>
              <w:tab/>
              <w:t xml:space="preserve">De docent de taal- en rekenaspecten in zijn onderwijs herkent, deficiënties bij zijn studenten kan signaleren en zo nodig experts kan inschakelen. Resultaat: </w:t>
            </w:r>
            <w:r w:rsidRPr="00EC2187">
              <w:rPr>
                <w:rFonts w:ascii="Cera PRO" w:eastAsiaTheme="minorHAnsi" w:hAnsi="Cera PRO" w:cs="FranklinGothic-Book"/>
                <w:color w:val="auto"/>
                <w:sz w:val="19"/>
                <w:szCs w:val="19"/>
                <w:lang w:eastAsia="en-US"/>
              </w:rPr>
              <w:t>De docent weet wat zijn collega taal of rekenen kan bijdragen en maakt daar efficiënt gebruik van.</w:t>
            </w:r>
          </w:p>
          <w:p w14:paraId="5F1818C7" w14:textId="77777777" w:rsidR="00650E4F" w:rsidRPr="00EC2187" w:rsidRDefault="00650E4F" w:rsidP="003F1A65">
            <w:pPr>
              <w:rPr>
                <w:rFonts w:ascii="Arial" w:eastAsia="Arial" w:hAnsi="Arial" w:cs="Arial"/>
                <w:color w:val="auto"/>
                <w:sz w:val="18"/>
                <w:szCs w:val="18"/>
              </w:rPr>
            </w:pPr>
          </w:p>
        </w:tc>
        <w:tc>
          <w:tcPr>
            <w:tcW w:w="851" w:type="dxa"/>
            <w:shd w:val="clear" w:color="auto" w:fill="FFFFFF"/>
          </w:tcPr>
          <w:p w14:paraId="3A7B8134" w14:textId="77777777" w:rsidR="00650E4F" w:rsidRPr="00EC2187" w:rsidRDefault="00650E4F" w:rsidP="003F1A65">
            <w:pPr>
              <w:jc w:val="center"/>
            </w:pPr>
            <w:r w:rsidRPr="00EC2187">
              <w:rPr>
                <w:rFonts w:ascii="Noto Sans Symbols" w:eastAsia="Noto Sans Symbols" w:hAnsi="Noto Sans Symbols" w:cs="Noto Sans Symbols"/>
                <w:b/>
              </w:rPr>
              <w:t>•</w:t>
            </w:r>
          </w:p>
        </w:tc>
        <w:tc>
          <w:tcPr>
            <w:tcW w:w="994" w:type="dxa"/>
            <w:shd w:val="clear" w:color="auto" w:fill="FFFFFF"/>
          </w:tcPr>
          <w:p w14:paraId="2F188BD9" w14:textId="77777777" w:rsidR="00650E4F" w:rsidRPr="00EC2187" w:rsidRDefault="00650E4F" w:rsidP="003F1A65">
            <w:pPr>
              <w:jc w:val="center"/>
            </w:pPr>
            <w:r w:rsidRPr="00EC2187">
              <w:rPr>
                <w:rFonts w:ascii="Noto Sans Symbols" w:eastAsia="Noto Sans Symbols" w:hAnsi="Noto Sans Symbols" w:cs="Noto Sans Symbols"/>
                <w:b/>
              </w:rPr>
              <w:t>•</w:t>
            </w:r>
          </w:p>
        </w:tc>
      </w:tr>
      <w:tr w:rsidR="00650E4F" w:rsidRPr="00EC2187" w14:paraId="0EC487FE" w14:textId="77777777" w:rsidTr="003F1A65">
        <w:tc>
          <w:tcPr>
            <w:tcW w:w="567" w:type="dxa"/>
            <w:shd w:val="clear" w:color="auto" w:fill="FFFFFF"/>
          </w:tcPr>
          <w:p w14:paraId="00804EF1" w14:textId="77777777" w:rsidR="00650E4F" w:rsidRPr="00EC2187" w:rsidRDefault="00650E4F" w:rsidP="003F1A65">
            <w:pPr>
              <w:jc w:val="center"/>
            </w:pPr>
            <w:r w:rsidRPr="00EC2187">
              <w:rPr>
                <w:rFonts w:ascii="Noto Sans Symbols" w:eastAsia="Noto Sans Symbols" w:hAnsi="Noto Sans Symbols" w:cs="Noto Sans Symbols"/>
                <w:b/>
              </w:rPr>
              <w:t>•</w:t>
            </w:r>
          </w:p>
        </w:tc>
        <w:tc>
          <w:tcPr>
            <w:tcW w:w="568" w:type="dxa"/>
            <w:shd w:val="clear" w:color="auto" w:fill="FFFFFF"/>
          </w:tcPr>
          <w:p w14:paraId="556127A0" w14:textId="77777777" w:rsidR="00650E4F" w:rsidRPr="00EC2187" w:rsidRDefault="00650E4F" w:rsidP="003F1A65">
            <w:pPr>
              <w:jc w:val="center"/>
            </w:pPr>
            <w:r w:rsidRPr="00EC2187">
              <w:rPr>
                <w:rFonts w:ascii="Noto Sans Symbols" w:eastAsia="Noto Sans Symbols" w:hAnsi="Noto Sans Symbols" w:cs="Noto Sans Symbols"/>
                <w:b/>
              </w:rPr>
              <w:t>•</w:t>
            </w:r>
          </w:p>
        </w:tc>
        <w:tc>
          <w:tcPr>
            <w:tcW w:w="6660" w:type="dxa"/>
            <w:shd w:val="clear" w:color="auto" w:fill="FFFFFF"/>
          </w:tcPr>
          <w:p w14:paraId="0B3A082F" w14:textId="77777777" w:rsidR="00650E4F" w:rsidRPr="00EC2187" w:rsidRDefault="00650E4F" w:rsidP="003F1A65">
            <w:pPr>
              <w:pBdr>
                <w:top w:val="none" w:sz="0" w:space="0" w:color="auto"/>
                <w:left w:val="none" w:sz="0" w:space="0" w:color="auto"/>
                <w:bottom w:val="none" w:sz="0" w:space="0" w:color="auto"/>
                <w:right w:val="none" w:sz="0" w:space="0" w:color="auto"/>
                <w:between w:val="none" w:sz="0" w:space="0" w:color="auto"/>
              </w:pBdr>
              <w:tabs>
                <w:tab w:val="left" w:pos="567"/>
                <w:tab w:val="left" w:pos="709"/>
              </w:tabs>
              <w:autoSpaceDE w:val="0"/>
              <w:autoSpaceDN w:val="0"/>
              <w:adjustRightInd w:val="0"/>
              <w:spacing w:line="269" w:lineRule="auto"/>
              <w:ind w:left="426" w:hanging="426"/>
              <w:rPr>
                <w:rFonts w:ascii="Cera PRO" w:eastAsiaTheme="minorHAnsi" w:hAnsi="Cera PRO" w:cs="FranklinGothic-Demi"/>
                <w:color w:val="auto"/>
                <w:sz w:val="19"/>
                <w:szCs w:val="19"/>
                <w:lang w:eastAsia="en-US"/>
              </w:rPr>
            </w:pPr>
            <w:r w:rsidRPr="00EC2187">
              <w:rPr>
                <w:rFonts w:ascii="Cera PRO" w:eastAsiaTheme="minorHAnsi" w:hAnsi="Cera PRO" w:cs="FranklinGothic-Demi"/>
                <w:color w:val="auto"/>
                <w:sz w:val="19"/>
                <w:szCs w:val="19"/>
                <w:lang w:eastAsia="en-US"/>
              </w:rPr>
              <w:t xml:space="preserve">3.6 </w:t>
            </w:r>
            <w:r w:rsidRPr="00EC2187">
              <w:rPr>
                <w:rFonts w:ascii="Cera PRO" w:eastAsiaTheme="minorHAnsi" w:hAnsi="Cera PRO" w:cs="FranklinGothic-Demi"/>
                <w:color w:val="auto"/>
                <w:sz w:val="19"/>
                <w:szCs w:val="19"/>
                <w:lang w:eastAsia="en-US"/>
              </w:rPr>
              <w:tab/>
              <w:t>De docent de studenten begeleidt bij het uitvoeren van de leeractiviteiten, op basis van team- en instellingsafspraken. Resultaten:</w:t>
            </w:r>
          </w:p>
          <w:p w14:paraId="4C58B6F5" w14:textId="77777777" w:rsidR="00650E4F" w:rsidRPr="00EC2187"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09"/>
                <w:tab w:val="left" w:pos="993"/>
              </w:tabs>
              <w:autoSpaceDE w:val="0"/>
              <w:autoSpaceDN w:val="0"/>
              <w:adjustRightInd w:val="0"/>
              <w:spacing w:line="269" w:lineRule="auto"/>
              <w:ind w:left="709" w:hanging="283"/>
              <w:rPr>
                <w:rFonts w:ascii="Cera PRO" w:eastAsiaTheme="minorHAnsi" w:hAnsi="Cera PRO" w:cs="FranklinGothic-Book"/>
                <w:color w:val="auto"/>
                <w:sz w:val="19"/>
                <w:szCs w:val="19"/>
                <w:lang w:eastAsia="en-US"/>
              </w:rPr>
            </w:pPr>
            <w:r w:rsidRPr="00EC2187">
              <w:rPr>
                <w:rFonts w:ascii="Cera PRO" w:eastAsiaTheme="minorHAnsi" w:hAnsi="Cera PRO" w:cs="FranklinGothic-Book"/>
                <w:color w:val="auto"/>
                <w:sz w:val="19"/>
                <w:szCs w:val="19"/>
                <w:lang w:eastAsia="en-US"/>
              </w:rPr>
              <w:lastRenderedPageBreak/>
              <w:t xml:space="preserve">• </w:t>
            </w:r>
            <w:r w:rsidRPr="00EC2187">
              <w:rPr>
                <w:rFonts w:ascii="Cera PRO" w:eastAsiaTheme="minorHAnsi" w:hAnsi="Cera PRO" w:cs="FranklinGothic-Book"/>
                <w:color w:val="auto"/>
                <w:sz w:val="19"/>
                <w:szCs w:val="19"/>
                <w:lang w:eastAsia="en-US"/>
              </w:rPr>
              <w:tab/>
              <w:t>Een onlosmakelijk met de onderwijsuitvoering verbonden set van resultaatgerichte begeleidingshandelingen, bestaande uit:</w:t>
            </w:r>
          </w:p>
          <w:p w14:paraId="026FC494" w14:textId="77777777" w:rsidR="00650E4F" w:rsidRPr="00EC2187" w:rsidRDefault="00650E4F" w:rsidP="003F1A65">
            <w:pPr>
              <w:pBdr>
                <w:top w:val="none" w:sz="0" w:space="0" w:color="auto"/>
                <w:left w:val="none" w:sz="0" w:space="0" w:color="auto"/>
                <w:bottom w:val="none" w:sz="0" w:space="0" w:color="auto"/>
                <w:right w:val="none" w:sz="0" w:space="0" w:color="auto"/>
                <w:between w:val="none" w:sz="0" w:space="0" w:color="auto"/>
              </w:pBdr>
              <w:tabs>
                <w:tab w:val="left" w:pos="567"/>
                <w:tab w:val="left" w:pos="993"/>
              </w:tabs>
              <w:autoSpaceDE w:val="0"/>
              <w:autoSpaceDN w:val="0"/>
              <w:adjustRightInd w:val="0"/>
              <w:spacing w:line="269" w:lineRule="auto"/>
              <w:ind w:left="851" w:hanging="142"/>
              <w:rPr>
                <w:rFonts w:ascii="Cera PRO" w:eastAsiaTheme="minorHAnsi" w:hAnsi="Cera PRO" w:cs="FranklinGothic-Book"/>
                <w:color w:val="auto"/>
                <w:sz w:val="19"/>
                <w:szCs w:val="19"/>
                <w:lang w:eastAsia="en-US"/>
              </w:rPr>
            </w:pPr>
            <w:r w:rsidRPr="00EC2187">
              <w:rPr>
                <w:rFonts w:ascii="Cera PRO" w:eastAsiaTheme="minorHAnsi" w:hAnsi="Cera PRO" w:cs="FranklinGothic-Book"/>
                <w:color w:val="auto"/>
                <w:sz w:val="19"/>
                <w:szCs w:val="19"/>
                <w:lang w:eastAsia="en-US"/>
              </w:rPr>
              <w:t>- observeren van studenten tijdens hun leeractiviteiten;</w:t>
            </w:r>
          </w:p>
          <w:p w14:paraId="14D500A4" w14:textId="77777777" w:rsidR="00650E4F" w:rsidRPr="00EC2187" w:rsidRDefault="00650E4F" w:rsidP="003F1A65">
            <w:pPr>
              <w:pBdr>
                <w:top w:val="none" w:sz="0" w:space="0" w:color="auto"/>
                <w:left w:val="none" w:sz="0" w:space="0" w:color="auto"/>
                <w:bottom w:val="none" w:sz="0" w:space="0" w:color="auto"/>
                <w:right w:val="none" w:sz="0" w:space="0" w:color="auto"/>
                <w:between w:val="none" w:sz="0" w:space="0" w:color="auto"/>
              </w:pBdr>
              <w:tabs>
                <w:tab w:val="left" w:pos="567"/>
                <w:tab w:val="left" w:pos="993"/>
              </w:tabs>
              <w:autoSpaceDE w:val="0"/>
              <w:autoSpaceDN w:val="0"/>
              <w:adjustRightInd w:val="0"/>
              <w:spacing w:line="269" w:lineRule="auto"/>
              <w:ind w:left="851" w:hanging="142"/>
              <w:rPr>
                <w:rFonts w:ascii="Cera PRO" w:eastAsiaTheme="minorHAnsi" w:hAnsi="Cera PRO" w:cs="FranklinGothic-Book"/>
                <w:color w:val="auto"/>
                <w:sz w:val="19"/>
                <w:szCs w:val="19"/>
                <w:lang w:eastAsia="en-US"/>
              </w:rPr>
            </w:pPr>
            <w:r w:rsidRPr="00EC2187">
              <w:rPr>
                <w:rFonts w:ascii="Cera PRO" w:eastAsiaTheme="minorHAnsi" w:hAnsi="Cera PRO" w:cs="FranklinGothic-Book"/>
                <w:color w:val="auto"/>
                <w:sz w:val="19"/>
                <w:szCs w:val="19"/>
                <w:lang w:eastAsia="en-US"/>
              </w:rPr>
              <w:t xml:space="preserve">- handelen en interventies afstemmen op het leerproces (leren </w:t>
            </w:r>
            <w:proofErr w:type="spellStart"/>
            <w:r w:rsidRPr="00EC2187">
              <w:rPr>
                <w:rFonts w:ascii="Cera PRO" w:eastAsiaTheme="minorHAnsi" w:hAnsi="Cera PRO" w:cs="FranklinGothic-Book"/>
                <w:color w:val="auto"/>
                <w:sz w:val="19"/>
                <w:szCs w:val="19"/>
                <w:lang w:eastAsia="en-US"/>
              </w:rPr>
              <w:t>leren</w:t>
            </w:r>
            <w:proofErr w:type="spellEnd"/>
            <w:r w:rsidRPr="00EC2187">
              <w:rPr>
                <w:rFonts w:ascii="Cera PRO" w:eastAsiaTheme="minorHAnsi" w:hAnsi="Cera PRO" w:cs="FranklinGothic-Book"/>
                <w:color w:val="auto"/>
                <w:sz w:val="19"/>
                <w:szCs w:val="19"/>
                <w:lang w:eastAsia="en-US"/>
              </w:rPr>
              <w:t>, leren attribueren, leren reguleren) en leerresultaten van de studenten;</w:t>
            </w:r>
          </w:p>
          <w:p w14:paraId="4A8640C3" w14:textId="77777777" w:rsidR="00650E4F" w:rsidRPr="00EC2187" w:rsidRDefault="00650E4F" w:rsidP="003F1A65">
            <w:pPr>
              <w:pBdr>
                <w:top w:val="none" w:sz="0" w:space="0" w:color="auto"/>
                <w:left w:val="none" w:sz="0" w:space="0" w:color="auto"/>
                <w:bottom w:val="none" w:sz="0" w:space="0" w:color="auto"/>
                <w:right w:val="none" w:sz="0" w:space="0" w:color="auto"/>
                <w:between w:val="none" w:sz="0" w:space="0" w:color="auto"/>
              </w:pBdr>
              <w:tabs>
                <w:tab w:val="left" w:pos="567"/>
                <w:tab w:val="left" w:pos="993"/>
              </w:tabs>
              <w:autoSpaceDE w:val="0"/>
              <w:autoSpaceDN w:val="0"/>
              <w:adjustRightInd w:val="0"/>
              <w:spacing w:line="269" w:lineRule="auto"/>
              <w:ind w:left="851" w:hanging="142"/>
              <w:rPr>
                <w:rFonts w:ascii="Cera PRO" w:eastAsiaTheme="minorHAnsi" w:hAnsi="Cera PRO" w:cs="FranklinGothic-Book"/>
                <w:color w:val="auto"/>
                <w:sz w:val="19"/>
                <w:szCs w:val="19"/>
                <w:lang w:eastAsia="en-US"/>
              </w:rPr>
            </w:pPr>
            <w:r w:rsidRPr="00EC2187">
              <w:rPr>
                <w:rFonts w:ascii="Cera PRO" w:eastAsiaTheme="minorHAnsi" w:hAnsi="Cera PRO" w:cs="FranklinGothic-Book"/>
                <w:color w:val="auto"/>
                <w:sz w:val="19"/>
                <w:szCs w:val="19"/>
                <w:lang w:eastAsia="en-US"/>
              </w:rPr>
              <w:t>- met de student registreren van de voortgang;</w:t>
            </w:r>
          </w:p>
          <w:p w14:paraId="1B6F57A0" w14:textId="77777777" w:rsidR="00650E4F" w:rsidRPr="00EC2187" w:rsidRDefault="00650E4F" w:rsidP="003F1A65">
            <w:pPr>
              <w:pBdr>
                <w:top w:val="none" w:sz="0" w:space="0" w:color="auto"/>
                <w:left w:val="none" w:sz="0" w:space="0" w:color="auto"/>
                <w:bottom w:val="none" w:sz="0" w:space="0" w:color="auto"/>
                <w:right w:val="none" w:sz="0" w:space="0" w:color="auto"/>
                <w:between w:val="none" w:sz="0" w:space="0" w:color="auto"/>
              </w:pBdr>
              <w:tabs>
                <w:tab w:val="left" w:pos="567"/>
                <w:tab w:val="left" w:pos="993"/>
              </w:tabs>
              <w:autoSpaceDE w:val="0"/>
              <w:autoSpaceDN w:val="0"/>
              <w:adjustRightInd w:val="0"/>
              <w:spacing w:line="269" w:lineRule="auto"/>
              <w:ind w:left="851" w:hanging="142"/>
              <w:rPr>
                <w:rFonts w:ascii="Cera PRO" w:eastAsiaTheme="minorHAnsi" w:hAnsi="Cera PRO" w:cs="FranklinGothic-Book"/>
                <w:color w:val="auto"/>
                <w:sz w:val="19"/>
                <w:szCs w:val="19"/>
                <w:lang w:eastAsia="en-US"/>
              </w:rPr>
            </w:pPr>
            <w:r w:rsidRPr="00EC2187">
              <w:rPr>
                <w:rFonts w:ascii="Cera PRO" w:eastAsiaTheme="minorHAnsi" w:hAnsi="Cera PRO" w:cs="FranklinGothic-Book"/>
                <w:color w:val="auto"/>
                <w:sz w:val="19"/>
                <w:szCs w:val="19"/>
                <w:lang w:eastAsia="en-US"/>
              </w:rPr>
              <w:t>- met collega’s de voortgang en gewenste interventies en communicatie bespreken.</w:t>
            </w:r>
          </w:p>
          <w:p w14:paraId="1981665A" w14:textId="77777777" w:rsidR="00650E4F" w:rsidRPr="00EC2187"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09"/>
                <w:tab w:val="left" w:pos="993"/>
              </w:tabs>
              <w:autoSpaceDE w:val="0"/>
              <w:autoSpaceDN w:val="0"/>
              <w:adjustRightInd w:val="0"/>
              <w:spacing w:line="269" w:lineRule="auto"/>
              <w:ind w:left="709" w:hanging="283"/>
              <w:rPr>
                <w:rFonts w:ascii="Cera PRO" w:eastAsiaTheme="minorHAnsi" w:hAnsi="Cera PRO" w:cs="FranklinGothic-Demi"/>
                <w:color w:val="auto"/>
                <w:sz w:val="19"/>
                <w:szCs w:val="19"/>
                <w:lang w:eastAsia="en-US"/>
              </w:rPr>
            </w:pPr>
            <w:r w:rsidRPr="00EC2187">
              <w:rPr>
                <w:rFonts w:ascii="Cera PRO" w:eastAsiaTheme="minorHAnsi" w:hAnsi="Cera PRO" w:cs="FranklinGothic-Book"/>
                <w:color w:val="auto"/>
                <w:sz w:val="19"/>
                <w:szCs w:val="19"/>
                <w:lang w:eastAsia="en-US"/>
              </w:rPr>
              <w:t xml:space="preserve">• </w:t>
            </w:r>
            <w:r w:rsidRPr="00EC2187">
              <w:rPr>
                <w:rFonts w:ascii="Cera PRO" w:eastAsiaTheme="minorHAnsi" w:hAnsi="Cera PRO" w:cs="FranklinGothic-Book"/>
                <w:color w:val="auto"/>
                <w:sz w:val="19"/>
                <w:szCs w:val="19"/>
                <w:lang w:eastAsia="en-US"/>
              </w:rPr>
              <w:tab/>
              <w:t>Het leerproces evalueren om vast te stellen of het tot de gewenste resultaten leidt.</w:t>
            </w:r>
          </w:p>
          <w:p w14:paraId="14403A47" w14:textId="77777777" w:rsidR="00650E4F" w:rsidRPr="00EC2187" w:rsidRDefault="00650E4F" w:rsidP="003F1A65">
            <w:pPr>
              <w:rPr>
                <w:rFonts w:ascii="Arial" w:eastAsia="Arial" w:hAnsi="Arial" w:cs="Arial"/>
                <w:color w:val="auto"/>
                <w:sz w:val="18"/>
                <w:szCs w:val="18"/>
              </w:rPr>
            </w:pPr>
          </w:p>
        </w:tc>
        <w:tc>
          <w:tcPr>
            <w:tcW w:w="851" w:type="dxa"/>
            <w:shd w:val="clear" w:color="auto" w:fill="FFFFFF"/>
          </w:tcPr>
          <w:p w14:paraId="7F087661" w14:textId="77777777" w:rsidR="00650E4F" w:rsidRPr="00EC2187" w:rsidRDefault="00650E4F" w:rsidP="003F1A65">
            <w:pPr>
              <w:jc w:val="center"/>
            </w:pPr>
            <w:r w:rsidRPr="00EC2187">
              <w:rPr>
                <w:rFonts w:ascii="Noto Sans Symbols" w:eastAsia="Noto Sans Symbols" w:hAnsi="Noto Sans Symbols" w:cs="Noto Sans Symbols"/>
                <w:b/>
              </w:rPr>
              <w:lastRenderedPageBreak/>
              <w:t>•</w:t>
            </w:r>
          </w:p>
        </w:tc>
        <w:tc>
          <w:tcPr>
            <w:tcW w:w="994" w:type="dxa"/>
            <w:shd w:val="clear" w:color="auto" w:fill="FFFFFF"/>
          </w:tcPr>
          <w:p w14:paraId="02B2571C" w14:textId="77777777" w:rsidR="00650E4F" w:rsidRPr="00EC2187" w:rsidRDefault="00650E4F" w:rsidP="003F1A65">
            <w:pPr>
              <w:jc w:val="center"/>
            </w:pPr>
            <w:r w:rsidRPr="00EC2187">
              <w:rPr>
                <w:rFonts w:ascii="Noto Sans Symbols" w:eastAsia="Noto Sans Symbols" w:hAnsi="Noto Sans Symbols" w:cs="Noto Sans Symbols"/>
                <w:b/>
              </w:rPr>
              <w:t>•</w:t>
            </w:r>
          </w:p>
        </w:tc>
      </w:tr>
      <w:tr w:rsidR="00650E4F" w:rsidRPr="00EC2187" w14:paraId="1FFFCD2B" w14:textId="77777777" w:rsidTr="003F1A65">
        <w:tc>
          <w:tcPr>
            <w:tcW w:w="567" w:type="dxa"/>
            <w:shd w:val="clear" w:color="auto" w:fill="FFFFFF"/>
          </w:tcPr>
          <w:p w14:paraId="24A1E54F" w14:textId="77777777" w:rsidR="00650E4F" w:rsidRPr="00EC2187" w:rsidRDefault="00650E4F" w:rsidP="003F1A65">
            <w:pPr>
              <w:jc w:val="center"/>
            </w:pPr>
            <w:r w:rsidRPr="00EC2187">
              <w:rPr>
                <w:rFonts w:ascii="Noto Sans Symbols" w:eastAsia="Noto Sans Symbols" w:hAnsi="Noto Sans Symbols" w:cs="Noto Sans Symbols"/>
                <w:b/>
              </w:rPr>
              <w:t>•</w:t>
            </w:r>
          </w:p>
        </w:tc>
        <w:tc>
          <w:tcPr>
            <w:tcW w:w="568" w:type="dxa"/>
            <w:shd w:val="clear" w:color="auto" w:fill="FFFFFF"/>
          </w:tcPr>
          <w:p w14:paraId="71E6BD7F" w14:textId="77777777" w:rsidR="00650E4F" w:rsidRPr="00EC2187" w:rsidRDefault="00650E4F" w:rsidP="003F1A65">
            <w:pPr>
              <w:jc w:val="center"/>
            </w:pPr>
            <w:r w:rsidRPr="00EC2187">
              <w:rPr>
                <w:rFonts w:ascii="Noto Sans Symbols" w:eastAsia="Noto Sans Symbols" w:hAnsi="Noto Sans Symbols" w:cs="Noto Sans Symbols"/>
                <w:b/>
              </w:rPr>
              <w:t>•</w:t>
            </w:r>
          </w:p>
        </w:tc>
        <w:tc>
          <w:tcPr>
            <w:tcW w:w="6660" w:type="dxa"/>
            <w:shd w:val="clear" w:color="auto" w:fill="FFFFFF"/>
          </w:tcPr>
          <w:p w14:paraId="3C009B03" w14:textId="77777777" w:rsidR="00650E4F" w:rsidRPr="00EC2187" w:rsidRDefault="00650E4F" w:rsidP="003F1A65">
            <w:pPr>
              <w:pBdr>
                <w:top w:val="none" w:sz="0" w:space="0" w:color="auto"/>
                <w:left w:val="none" w:sz="0" w:space="0" w:color="auto"/>
                <w:bottom w:val="none" w:sz="0" w:space="0" w:color="auto"/>
                <w:right w:val="none" w:sz="0" w:space="0" w:color="auto"/>
                <w:between w:val="none" w:sz="0" w:space="0" w:color="auto"/>
              </w:pBdr>
              <w:tabs>
                <w:tab w:val="left" w:pos="567"/>
                <w:tab w:val="left" w:pos="709"/>
              </w:tabs>
              <w:autoSpaceDE w:val="0"/>
              <w:autoSpaceDN w:val="0"/>
              <w:adjustRightInd w:val="0"/>
              <w:spacing w:line="269" w:lineRule="auto"/>
              <w:ind w:left="426" w:hanging="426"/>
              <w:rPr>
                <w:rFonts w:ascii="Cera PRO" w:eastAsiaTheme="minorHAnsi" w:hAnsi="Cera PRO" w:cs="FranklinGothic-Demi"/>
                <w:color w:val="auto"/>
                <w:sz w:val="19"/>
                <w:szCs w:val="19"/>
                <w:lang w:eastAsia="en-US"/>
              </w:rPr>
            </w:pPr>
            <w:r w:rsidRPr="00EC2187">
              <w:rPr>
                <w:rFonts w:ascii="Cera PRO" w:eastAsiaTheme="minorHAnsi" w:hAnsi="Cera PRO" w:cs="FranklinGothic-Demi"/>
                <w:color w:val="auto"/>
                <w:sz w:val="19"/>
                <w:szCs w:val="19"/>
                <w:lang w:eastAsia="en-US"/>
              </w:rPr>
              <w:t xml:space="preserve">3.7 </w:t>
            </w:r>
            <w:r w:rsidRPr="00EC2187">
              <w:rPr>
                <w:rFonts w:ascii="Cera PRO" w:eastAsiaTheme="minorHAnsi" w:hAnsi="Cera PRO" w:cs="FranklinGothic-Demi"/>
                <w:color w:val="auto"/>
                <w:sz w:val="19"/>
                <w:szCs w:val="19"/>
                <w:lang w:eastAsia="en-US"/>
              </w:rPr>
              <w:tab/>
              <w:t>De docent de uitvoering van het programma evalueert en de effectiviteit van de ingezette activiteiten en begeleidingsvormen met de direct betrokkenen (in samenwerking met het team) en trekt daaruit lessen voor verbetering. Resultaten:</w:t>
            </w:r>
          </w:p>
          <w:p w14:paraId="7E478EE3" w14:textId="77777777" w:rsidR="00650E4F" w:rsidRPr="00EC2187"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09"/>
                <w:tab w:val="left" w:pos="1276"/>
              </w:tabs>
              <w:autoSpaceDE w:val="0"/>
              <w:autoSpaceDN w:val="0"/>
              <w:adjustRightInd w:val="0"/>
              <w:spacing w:line="269" w:lineRule="auto"/>
              <w:ind w:left="709" w:hanging="283"/>
              <w:rPr>
                <w:rFonts w:ascii="Cera PRO" w:eastAsiaTheme="minorHAnsi" w:hAnsi="Cera PRO" w:cs="FranklinGothic-Book"/>
                <w:color w:val="auto"/>
                <w:sz w:val="19"/>
                <w:szCs w:val="19"/>
                <w:lang w:eastAsia="en-US"/>
              </w:rPr>
            </w:pPr>
            <w:r w:rsidRPr="00EC2187">
              <w:rPr>
                <w:rFonts w:ascii="Cera PRO" w:eastAsiaTheme="minorHAnsi" w:hAnsi="Cera PRO" w:cs="FranklinGothic-Book"/>
                <w:color w:val="auto"/>
                <w:sz w:val="19"/>
                <w:szCs w:val="19"/>
                <w:lang w:eastAsia="en-US"/>
              </w:rPr>
              <w:t xml:space="preserve">• </w:t>
            </w:r>
            <w:r w:rsidRPr="00EC2187">
              <w:rPr>
                <w:rFonts w:ascii="Cera PRO" w:eastAsiaTheme="minorHAnsi" w:hAnsi="Cera PRO" w:cs="FranklinGothic-Book"/>
                <w:color w:val="auto"/>
                <w:sz w:val="19"/>
                <w:szCs w:val="19"/>
                <w:lang w:eastAsia="en-US"/>
              </w:rPr>
              <w:tab/>
              <w:t>Een kwaliteitscyclus waarin leeractiviteiten worden geëvalueerd (ook door studenten) en bijgesteld. Richtinggevend bij de evaluatie zijn:</w:t>
            </w:r>
          </w:p>
          <w:p w14:paraId="1A41A1A3" w14:textId="77777777" w:rsidR="00650E4F" w:rsidRPr="00EC2187"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09"/>
                <w:tab w:val="left" w:pos="1276"/>
              </w:tabs>
              <w:autoSpaceDE w:val="0"/>
              <w:autoSpaceDN w:val="0"/>
              <w:adjustRightInd w:val="0"/>
              <w:spacing w:line="269" w:lineRule="auto"/>
              <w:ind w:left="709"/>
              <w:rPr>
                <w:rFonts w:ascii="Cera PRO" w:eastAsiaTheme="minorHAnsi" w:hAnsi="Cera PRO" w:cs="FranklinGothic-Book"/>
                <w:color w:val="auto"/>
                <w:sz w:val="19"/>
                <w:szCs w:val="19"/>
                <w:lang w:eastAsia="en-US"/>
              </w:rPr>
            </w:pPr>
            <w:r w:rsidRPr="00EC2187">
              <w:rPr>
                <w:rFonts w:ascii="Cera PRO" w:eastAsiaTheme="minorHAnsi" w:hAnsi="Cera PRO" w:cs="FranklinGothic-Book"/>
                <w:color w:val="auto"/>
                <w:sz w:val="19"/>
                <w:szCs w:val="19"/>
                <w:lang w:eastAsia="en-US"/>
              </w:rPr>
              <w:t>- leerbaarheid;</w:t>
            </w:r>
          </w:p>
          <w:p w14:paraId="62E2B7C4" w14:textId="77777777" w:rsidR="00650E4F" w:rsidRPr="00EC2187"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09"/>
                <w:tab w:val="left" w:pos="1276"/>
              </w:tabs>
              <w:autoSpaceDE w:val="0"/>
              <w:autoSpaceDN w:val="0"/>
              <w:adjustRightInd w:val="0"/>
              <w:spacing w:line="269" w:lineRule="auto"/>
              <w:ind w:left="709"/>
              <w:rPr>
                <w:rFonts w:ascii="Cera PRO" w:eastAsiaTheme="minorHAnsi" w:hAnsi="Cera PRO" w:cs="FranklinGothic-Book"/>
                <w:color w:val="auto"/>
                <w:sz w:val="19"/>
                <w:szCs w:val="19"/>
                <w:lang w:eastAsia="en-US"/>
              </w:rPr>
            </w:pPr>
            <w:r w:rsidRPr="00EC2187">
              <w:rPr>
                <w:rFonts w:ascii="Cera PRO" w:eastAsiaTheme="minorHAnsi" w:hAnsi="Cera PRO" w:cs="FranklinGothic-Book"/>
                <w:color w:val="auto"/>
                <w:sz w:val="19"/>
                <w:szCs w:val="19"/>
                <w:lang w:eastAsia="en-US"/>
              </w:rPr>
              <w:t>- verbetering van de leerresultaten;</w:t>
            </w:r>
          </w:p>
          <w:p w14:paraId="2EB0B3F8" w14:textId="77777777" w:rsidR="00650E4F" w:rsidRPr="00EC2187"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09"/>
                <w:tab w:val="left" w:pos="1276"/>
              </w:tabs>
              <w:autoSpaceDE w:val="0"/>
              <w:autoSpaceDN w:val="0"/>
              <w:adjustRightInd w:val="0"/>
              <w:spacing w:line="269" w:lineRule="auto"/>
              <w:ind w:left="709"/>
              <w:rPr>
                <w:rFonts w:ascii="Cera PRO" w:eastAsiaTheme="minorHAnsi" w:hAnsi="Cera PRO" w:cs="FranklinGothic-Book"/>
                <w:color w:val="auto"/>
                <w:sz w:val="19"/>
                <w:szCs w:val="19"/>
                <w:lang w:eastAsia="en-US"/>
              </w:rPr>
            </w:pPr>
            <w:r w:rsidRPr="00EC2187">
              <w:rPr>
                <w:rFonts w:ascii="Cera PRO" w:eastAsiaTheme="minorHAnsi" w:hAnsi="Cera PRO" w:cs="FranklinGothic-Book"/>
                <w:color w:val="auto"/>
                <w:sz w:val="19"/>
                <w:szCs w:val="19"/>
                <w:lang w:eastAsia="en-US"/>
              </w:rPr>
              <w:t>- relevantie voor de beroepspraktijk;</w:t>
            </w:r>
          </w:p>
          <w:p w14:paraId="4BF4FBCC" w14:textId="77777777" w:rsidR="00650E4F" w:rsidRPr="00EC2187"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09"/>
                <w:tab w:val="left" w:pos="1276"/>
              </w:tabs>
              <w:autoSpaceDE w:val="0"/>
              <w:autoSpaceDN w:val="0"/>
              <w:adjustRightInd w:val="0"/>
              <w:spacing w:line="269" w:lineRule="auto"/>
              <w:ind w:left="709"/>
              <w:rPr>
                <w:rFonts w:ascii="Cera PRO" w:eastAsiaTheme="minorHAnsi" w:hAnsi="Cera PRO" w:cs="FranklinGothic-Book"/>
                <w:color w:val="auto"/>
                <w:sz w:val="19"/>
                <w:szCs w:val="19"/>
                <w:lang w:eastAsia="en-US"/>
              </w:rPr>
            </w:pPr>
            <w:r w:rsidRPr="00EC2187">
              <w:rPr>
                <w:rFonts w:ascii="Cera PRO" w:eastAsiaTheme="minorHAnsi" w:hAnsi="Cera PRO" w:cs="FranklinGothic-Book"/>
                <w:color w:val="auto"/>
                <w:sz w:val="19"/>
                <w:szCs w:val="19"/>
                <w:lang w:eastAsia="en-US"/>
              </w:rPr>
              <w:t>- performance docenten.</w:t>
            </w:r>
          </w:p>
          <w:p w14:paraId="106C9EA0" w14:textId="77777777" w:rsidR="00650E4F" w:rsidRPr="00EC2187"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09"/>
                <w:tab w:val="left" w:pos="1276"/>
              </w:tabs>
              <w:autoSpaceDE w:val="0"/>
              <w:autoSpaceDN w:val="0"/>
              <w:adjustRightInd w:val="0"/>
              <w:spacing w:line="269" w:lineRule="auto"/>
              <w:ind w:left="709" w:hanging="283"/>
              <w:rPr>
                <w:rFonts w:ascii="Cera PRO" w:eastAsiaTheme="minorHAnsi" w:hAnsi="Cera PRO" w:cs="FranklinGothic-Book"/>
                <w:color w:val="auto"/>
                <w:sz w:val="19"/>
                <w:szCs w:val="19"/>
                <w:lang w:eastAsia="en-US"/>
              </w:rPr>
            </w:pPr>
            <w:r w:rsidRPr="00EC2187">
              <w:rPr>
                <w:rFonts w:ascii="Cera PRO" w:eastAsiaTheme="minorHAnsi" w:hAnsi="Cera PRO" w:cs="FranklinGothic-Book"/>
                <w:color w:val="auto"/>
                <w:sz w:val="19"/>
                <w:szCs w:val="19"/>
                <w:lang w:eastAsia="en-US"/>
              </w:rPr>
              <w:t xml:space="preserve">• </w:t>
            </w:r>
            <w:r w:rsidRPr="00EC2187">
              <w:rPr>
                <w:rFonts w:ascii="Cera PRO" w:eastAsiaTheme="minorHAnsi" w:hAnsi="Cera PRO" w:cs="FranklinGothic-Book"/>
                <w:color w:val="auto"/>
                <w:sz w:val="19"/>
                <w:szCs w:val="19"/>
                <w:lang w:eastAsia="en-US"/>
              </w:rPr>
              <w:tab/>
              <w:t>Een jaarlijkse evaluatie in relatie tot het instrumentarium voor kwaliteitszorg en rendementsgegevens.</w:t>
            </w:r>
          </w:p>
          <w:p w14:paraId="320E079D" w14:textId="77777777" w:rsidR="00650E4F" w:rsidRPr="00EC2187" w:rsidRDefault="00650E4F" w:rsidP="003F1A65">
            <w:pPr>
              <w:rPr>
                <w:rFonts w:ascii="Arial" w:eastAsia="Arial" w:hAnsi="Arial" w:cs="Arial"/>
                <w:color w:val="auto"/>
                <w:sz w:val="18"/>
                <w:szCs w:val="18"/>
              </w:rPr>
            </w:pPr>
          </w:p>
        </w:tc>
        <w:tc>
          <w:tcPr>
            <w:tcW w:w="851" w:type="dxa"/>
            <w:shd w:val="clear" w:color="auto" w:fill="FFFFFF"/>
          </w:tcPr>
          <w:p w14:paraId="5F46E14F" w14:textId="77777777" w:rsidR="00650E4F" w:rsidRPr="00EC2187" w:rsidRDefault="00650E4F" w:rsidP="003F1A65">
            <w:pPr>
              <w:jc w:val="center"/>
            </w:pPr>
            <w:r w:rsidRPr="00EC2187">
              <w:rPr>
                <w:rFonts w:ascii="Noto Sans Symbols" w:eastAsia="Noto Sans Symbols" w:hAnsi="Noto Sans Symbols" w:cs="Noto Sans Symbols"/>
                <w:b/>
              </w:rPr>
              <w:t>•</w:t>
            </w:r>
          </w:p>
        </w:tc>
        <w:tc>
          <w:tcPr>
            <w:tcW w:w="994" w:type="dxa"/>
            <w:shd w:val="clear" w:color="auto" w:fill="FFFFFF"/>
          </w:tcPr>
          <w:p w14:paraId="3D3E7448" w14:textId="77777777" w:rsidR="00650E4F" w:rsidRPr="00EC2187" w:rsidRDefault="00650E4F" w:rsidP="003F1A65">
            <w:pPr>
              <w:jc w:val="center"/>
            </w:pPr>
            <w:r w:rsidRPr="00EC2187">
              <w:rPr>
                <w:rFonts w:ascii="Noto Sans Symbols" w:eastAsia="Noto Sans Symbols" w:hAnsi="Noto Sans Symbols" w:cs="Noto Sans Symbols"/>
                <w:b/>
              </w:rPr>
              <w:t>•</w:t>
            </w:r>
          </w:p>
        </w:tc>
      </w:tr>
      <w:tr w:rsidR="00650E4F" w:rsidRPr="00EC2187" w14:paraId="7A5CE204" w14:textId="77777777" w:rsidTr="003F1A65">
        <w:tc>
          <w:tcPr>
            <w:tcW w:w="567" w:type="dxa"/>
            <w:shd w:val="clear" w:color="auto" w:fill="FFFFFF"/>
          </w:tcPr>
          <w:p w14:paraId="336EAA63" w14:textId="77777777" w:rsidR="00650E4F" w:rsidRPr="00EC2187" w:rsidRDefault="00650E4F" w:rsidP="003F1A65">
            <w:pPr>
              <w:jc w:val="center"/>
            </w:pPr>
            <w:r w:rsidRPr="00EC2187">
              <w:rPr>
                <w:rFonts w:ascii="Noto Sans Symbols" w:eastAsia="Noto Sans Symbols" w:hAnsi="Noto Sans Symbols" w:cs="Noto Sans Symbols"/>
                <w:b/>
              </w:rPr>
              <w:t>•</w:t>
            </w:r>
          </w:p>
        </w:tc>
        <w:tc>
          <w:tcPr>
            <w:tcW w:w="568" w:type="dxa"/>
            <w:shd w:val="clear" w:color="auto" w:fill="FFFFFF"/>
          </w:tcPr>
          <w:p w14:paraId="378B618C" w14:textId="77777777" w:rsidR="00650E4F" w:rsidRPr="00EC2187" w:rsidRDefault="00650E4F" w:rsidP="003F1A65">
            <w:pPr>
              <w:jc w:val="center"/>
            </w:pPr>
            <w:r w:rsidRPr="00EC2187">
              <w:rPr>
                <w:rFonts w:ascii="Noto Sans Symbols" w:eastAsia="Noto Sans Symbols" w:hAnsi="Noto Sans Symbols" w:cs="Noto Sans Symbols"/>
                <w:b/>
              </w:rPr>
              <w:t>•</w:t>
            </w:r>
          </w:p>
        </w:tc>
        <w:tc>
          <w:tcPr>
            <w:tcW w:w="6660" w:type="dxa"/>
            <w:shd w:val="clear" w:color="auto" w:fill="FFFFFF"/>
          </w:tcPr>
          <w:p w14:paraId="7929F991" w14:textId="77777777" w:rsidR="00650E4F" w:rsidRPr="00EC2187" w:rsidRDefault="00650E4F" w:rsidP="00650E4F">
            <w:pPr>
              <w:pStyle w:val="Lijstalinea"/>
              <w:numPr>
                <w:ilvl w:val="1"/>
                <w:numId w:val="4"/>
              </w:numPr>
              <w:pBdr>
                <w:top w:val="none" w:sz="0" w:space="0" w:color="auto"/>
                <w:left w:val="none" w:sz="0" w:space="0" w:color="auto"/>
                <w:bottom w:val="none" w:sz="0" w:space="0" w:color="auto"/>
                <w:right w:val="none" w:sz="0" w:space="0" w:color="auto"/>
                <w:between w:val="none" w:sz="0" w:space="0" w:color="auto"/>
              </w:pBdr>
              <w:tabs>
                <w:tab w:val="left" w:pos="426"/>
                <w:tab w:val="left" w:pos="1276"/>
              </w:tabs>
              <w:autoSpaceDE w:val="0"/>
              <w:autoSpaceDN w:val="0"/>
              <w:adjustRightInd w:val="0"/>
              <w:spacing w:line="269" w:lineRule="auto"/>
              <w:rPr>
                <w:rFonts w:ascii="Cera PRO" w:eastAsiaTheme="minorHAnsi" w:hAnsi="Cera PRO" w:cs="FranklinGothic-Demi"/>
                <w:color w:val="auto"/>
                <w:sz w:val="19"/>
                <w:szCs w:val="19"/>
                <w:lang w:eastAsia="en-US"/>
              </w:rPr>
            </w:pPr>
            <w:r w:rsidRPr="00EC2187">
              <w:rPr>
                <w:rFonts w:ascii="Cera PRO" w:hAnsi="Cera PRO" w:cs="Arial"/>
                <w:color w:val="auto"/>
                <w:sz w:val="19"/>
                <w:szCs w:val="19"/>
              </w:rPr>
              <w:t>Wij leven in een maatschappij waar technologie, en met name de</w:t>
            </w:r>
            <w:r w:rsidRPr="00EC2187">
              <w:rPr>
                <w:color w:val="auto"/>
                <w:sz w:val="19"/>
                <w:szCs w:val="19"/>
              </w:rPr>
              <w:t> </w:t>
            </w:r>
            <w:r w:rsidRPr="00EC2187">
              <w:rPr>
                <w:rFonts w:ascii="Cera PRO" w:hAnsi="Cera PRO" w:cs="Arial"/>
                <w:color w:val="auto"/>
                <w:sz w:val="19"/>
                <w:szCs w:val="19"/>
              </w:rPr>
              <w:t>ontwikkeling van het internet en sociale media, de wijze waarop</w:t>
            </w:r>
            <w:r w:rsidRPr="00EC2187">
              <w:rPr>
                <w:color w:val="auto"/>
                <w:sz w:val="19"/>
                <w:szCs w:val="19"/>
              </w:rPr>
              <w:t> </w:t>
            </w:r>
            <w:r w:rsidRPr="00EC2187">
              <w:rPr>
                <w:rFonts w:ascii="Cera PRO" w:hAnsi="Cera PRO" w:cs="Arial"/>
                <w:color w:val="auto"/>
                <w:sz w:val="19"/>
                <w:szCs w:val="19"/>
              </w:rPr>
              <w:t>wij met informatie omgaan, leren en samenwerken fundamenteel</w:t>
            </w:r>
            <w:r w:rsidRPr="00EC2187">
              <w:rPr>
                <w:color w:val="auto"/>
                <w:sz w:val="19"/>
                <w:szCs w:val="19"/>
              </w:rPr>
              <w:t> </w:t>
            </w:r>
            <w:r w:rsidRPr="00EC2187">
              <w:rPr>
                <w:rFonts w:ascii="Cera PRO" w:hAnsi="Cera PRO" w:cs="Arial"/>
                <w:color w:val="auto"/>
                <w:sz w:val="19"/>
                <w:szCs w:val="19"/>
              </w:rPr>
              <w:t>verandert. Voor het onderwijs ligt de taak om leerlingen hierop voor te bereiden. De docent is hierin rolmodel en begeleidt zijn leerlingen in het opdoen van kennis en vaardigheden om op een veilige manier gebruik te maken</w:t>
            </w:r>
            <w:r w:rsidRPr="00EC2187">
              <w:rPr>
                <w:color w:val="auto"/>
                <w:sz w:val="19"/>
                <w:szCs w:val="19"/>
              </w:rPr>
              <w:t> </w:t>
            </w:r>
            <w:r w:rsidRPr="00EC2187">
              <w:rPr>
                <w:rFonts w:ascii="Cera PRO" w:hAnsi="Cera PRO" w:cs="Arial"/>
                <w:color w:val="auto"/>
                <w:sz w:val="19"/>
                <w:szCs w:val="19"/>
              </w:rPr>
              <w:t>van de verworvenheden van het internet en om deze effectief in te zetten</w:t>
            </w:r>
            <w:r w:rsidRPr="00EC2187">
              <w:rPr>
                <w:color w:val="auto"/>
                <w:sz w:val="19"/>
                <w:szCs w:val="19"/>
              </w:rPr>
              <w:t> </w:t>
            </w:r>
            <w:r w:rsidRPr="00EC2187">
              <w:rPr>
                <w:rFonts w:ascii="Cera PRO" w:hAnsi="Cera PRO" w:cs="Arial"/>
                <w:color w:val="auto"/>
                <w:sz w:val="19"/>
                <w:szCs w:val="19"/>
              </w:rPr>
              <w:t>voor het eigen leren van de leerling.</w:t>
            </w:r>
            <w:r w:rsidRPr="00EC2187">
              <w:rPr>
                <w:rFonts w:ascii="Cera PRO" w:hAnsi="Cera PRO" w:cs="Arial"/>
                <w:color w:val="auto"/>
                <w:sz w:val="19"/>
                <w:szCs w:val="19"/>
              </w:rPr>
              <w:br/>
              <w:t>De docent is mediawijs en informatievaardig en beschikt over vaardigheden op het terrein van digitaal kennismanagement. De docent begeleidt leerlingen</w:t>
            </w:r>
            <w:r w:rsidRPr="00EC2187">
              <w:rPr>
                <w:color w:val="auto"/>
                <w:sz w:val="19"/>
                <w:szCs w:val="19"/>
              </w:rPr>
              <w:t> </w:t>
            </w:r>
            <w:r w:rsidRPr="00EC2187">
              <w:rPr>
                <w:rFonts w:ascii="Cera PRO" w:hAnsi="Cera PRO" w:cs="Arial"/>
                <w:color w:val="auto"/>
                <w:sz w:val="19"/>
                <w:szCs w:val="19"/>
              </w:rPr>
              <w:t>in het adequaat gebruik maken van digitale bronnen en communicatie.</w:t>
            </w:r>
          </w:p>
          <w:p w14:paraId="5A583B57" w14:textId="77777777" w:rsidR="00650E4F" w:rsidRPr="00EC2187" w:rsidRDefault="00650E4F" w:rsidP="003F1A65">
            <w:pPr>
              <w:rPr>
                <w:rFonts w:ascii="Arial" w:eastAsia="Arial" w:hAnsi="Arial" w:cs="Arial"/>
                <w:color w:val="auto"/>
                <w:sz w:val="18"/>
                <w:szCs w:val="18"/>
              </w:rPr>
            </w:pPr>
          </w:p>
        </w:tc>
        <w:tc>
          <w:tcPr>
            <w:tcW w:w="851" w:type="dxa"/>
            <w:shd w:val="clear" w:color="auto" w:fill="FFFFFF"/>
          </w:tcPr>
          <w:p w14:paraId="05E968A1" w14:textId="77777777" w:rsidR="00650E4F" w:rsidRPr="00EC2187" w:rsidRDefault="00650E4F" w:rsidP="003F1A65">
            <w:pPr>
              <w:jc w:val="center"/>
            </w:pPr>
            <w:r w:rsidRPr="00EC2187">
              <w:rPr>
                <w:rFonts w:ascii="Noto Sans Symbols" w:eastAsia="Noto Sans Symbols" w:hAnsi="Noto Sans Symbols" w:cs="Noto Sans Symbols"/>
                <w:b/>
              </w:rPr>
              <w:t>•</w:t>
            </w:r>
          </w:p>
        </w:tc>
        <w:tc>
          <w:tcPr>
            <w:tcW w:w="994" w:type="dxa"/>
            <w:shd w:val="clear" w:color="auto" w:fill="FFFFFF"/>
          </w:tcPr>
          <w:p w14:paraId="665F8ACE" w14:textId="77777777" w:rsidR="00650E4F" w:rsidRPr="00EC2187" w:rsidRDefault="00650E4F" w:rsidP="003F1A65">
            <w:pPr>
              <w:jc w:val="center"/>
            </w:pPr>
            <w:r w:rsidRPr="00EC2187">
              <w:rPr>
                <w:rFonts w:ascii="Noto Sans Symbols" w:eastAsia="Noto Sans Symbols" w:hAnsi="Noto Sans Symbols" w:cs="Noto Sans Symbols"/>
                <w:b/>
              </w:rPr>
              <w:t>•</w:t>
            </w:r>
          </w:p>
        </w:tc>
      </w:tr>
      <w:tr w:rsidR="00650E4F" w:rsidRPr="00EC2187" w14:paraId="5289B310" w14:textId="77777777" w:rsidTr="003F1A65">
        <w:tc>
          <w:tcPr>
            <w:tcW w:w="567" w:type="dxa"/>
            <w:shd w:val="clear" w:color="auto" w:fill="FFFFFF"/>
          </w:tcPr>
          <w:p w14:paraId="5857A3D8" w14:textId="77777777" w:rsidR="00650E4F" w:rsidRPr="00EC2187" w:rsidRDefault="00650E4F" w:rsidP="003F1A65">
            <w:pPr>
              <w:jc w:val="center"/>
            </w:pPr>
            <w:r w:rsidRPr="00EC2187">
              <w:rPr>
                <w:rFonts w:ascii="Noto Sans Symbols" w:eastAsia="Noto Sans Symbols" w:hAnsi="Noto Sans Symbols" w:cs="Noto Sans Symbols"/>
                <w:b/>
              </w:rPr>
              <w:t>•</w:t>
            </w:r>
          </w:p>
        </w:tc>
        <w:tc>
          <w:tcPr>
            <w:tcW w:w="568" w:type="dxa"/>
            <w:shd w:val="clear" w:color="auto" w:fill="FFFFFF"/>
          </w:tcPr>
          <w:p w14:paraId="353580FE" w14:textId="77777777" w:rsidR="00650E4F" w:rsidRPr="00EC2187" w:rsidRDefault="00650E4F" w:rsidP="003F1A65">
            <w:pPr>
              <w:jc w:val="center"/>
            </w:pPr>
            <w:r w:rsidRPr="00EC2187">
              <w:rPr>
                <w:rFonts w:ascii="Noto Sans Symbols" w:eastAsia="Noto Sans Symbols" w:hAnsi="Noto Sans Symbols" w:cs="Noto Sans Symbols"/>
                <w:b/>
              </w:rPr>
              <w:t>•</w:t>
            </w:r>
          </w:p>
        </w:tc>
        <w:tc>
          <w:tcPr>
            <w:tcW w:w="6660" w:type="dxa"/>
            <w:shd w:val="clear" w:color="auto" w:fill="FFFFFF"/>
          </w:tcPr>
          <w:p w14:paraId="60A25CD9" w14:textId="77777777" w:rsidR="00650E4F" w:rsidRPr="00EC2187" w:rsidRDefault="00650E4F" w:rsidP="00650E4F">
            <w:pPr>
              <w:pStyle w:val="Lijstalinea"/>
              <w:numPr>
                <w:ilvl w:val="1"/>
                <w:numId w:val="4"/>
              </w:numPr>
              <w:pBdr>
                <w:top w:val="none" w:sz="0" w:space="0" w:color="auto"/>
                <w:left w:val="none" w:sz="0" w:space="0" w:color="auto"/>
                <w:bottom w:val="none" w:sz="0" w:space="0" w:color="auto"/>
                <w:right w:val="none" w:sz="0" w:space="0" w:color="auto"/>
                <w:between w:val="none" w:sz="0" w:space="0" w:color="auto"/>
              </w:pBdr>
              <w:tabs>
                <w:tab w:val="left" w:pos="426"/>
                <w:tab w:val="left" w:pos="1276"/>
              </w:tabs>
              <w:autoSpaceDE w:val="0"/>
              <w:autoSpaceDN w:val="0"/>
              <w:adjustRightInd w:val="0"/>
              <w:spacing w:line="269" w:lineRule="auto"/>
              <w:rPr>
                <w:rFonts w:ascii="Cera PRO" w:eastAsiaTheme="minorHAnsi" w:hAnsi="Cera PRO" w:cs="FranklinGothic-Demi"/>
                <w:color w:val="auto"/>
                <w:sz w:val="19"/>
                <w:szCs w:val="19"/>
                <w:lang w:eastAsia="en-US"/>
              </w:rPr>
            </w:pPr>
            <w:r w:rsidRPr="00EC2187">
              <w:rPr>
                <w:rFonts w:ascii="Cera PRO" w:hAnsi="Cera PRO" w:cs="Arial"/>
                <w:color w:val="auto"/>
                <w:sz w:val="19"/>
                <w:szCs w:val="19"/>
              </w:rPr>
              <w:t>De docent maakt in onderwijssituaties die daarvoor geschikt zijn weloverwogen en doelmatig gebruik van ICT. Hierbij legt de docent verbinding tussen leerdoelen, didactische werkvormen</w:t>
            </w:r>
            <w:r w:rsidRPr="00EC2187">
              <w:rPr>
                <w:color w:val="auto"/>
                <w:sz w:val="19"/>
                <w:szCs w:val="19"/>
              </w:rPr>
              <w:t> </w:t>
            </w:r>
            <w:r w:rsidRPr="00EC2187">
              <w:rPr>
                <w:rFonts w:ascii="Cera PRO" w:hAnsi="Cera PRO" w:cs="Arial"/>
                <w:color w:val="auto"/>
                <w:sz w:val="19"/>
                <w:szCs w:val="19"/>
              </w:rPr>
              <w:t xml:space="preserve">en de inzet van ICT. De docent maakt keuzes ten aanzien van het type </w:t>
            </w:r>
            <w:r w:rsidRPr="00EC2187">
              <w:rPr>
                <w:rFonts w:ascii="Cera PRO" w:hAnsi="Cera PRO" w:cs="Arial"/>
                <w:color w:val="auto"/>
                <w:sz w:val="19"/>
                <w:szCs w:val="19"/>
              </w:rPr>
              <w:lastRenderedPageBreak/>
              <w:t>leerpraktijk, didactische</w:t>
            </w:r>
            <w:r w:rsidRPr="00EC2187">
              <w:rPr>
                <w:color w:val="auto"/>
                <w:sz w:val="19"/>
                <w:szCs w:val="19"/>
              </w:rPr>
              <w:t> </w:t>
            </w:r>
            <w:r w:rsidRPr="00EC2187">
              <w:rPr>
                <w:rFonts w:ascii="Cera PRO" w:hAnsi="Cera PRO" w:cs="Arial"/>
                <w:color w:val="auto"/>
                <w:sz w:val="19"/>
                <w:szCs w:val="19"/>
              </w:rPr>
              <w:t>strategie en de inrichting van de (digitale-) leeromgeving.</w:t>
            </w:r>
          </w:p>
          <w:p w14:paraId="4FD0E319" w14:textId="77777777" w:rsidR="00650E4F" w:rsidRPr="00EC2187" w:rsidRDefault="00650E4F" w:rsidP="003F1A65">
            <w:pPr>
              <w:rPr>
                <w:rFonts w:ascii="Arial" w:eastAsia="Arial" w:hAnsi="Arial" w:cs="Arial"/>
                <w:color w:val="auto"/>
                <w:sz w:val="18"/>
                <w:szCs w:val="18"/>
              </w:rPr>
            </w:pPr>
          </w:p>
        </w:tc>
        <w:tc>
          <w:tcPr>
            <w:tcW w:w="851" w:type="dxa"/>
            <w:shd w:val="clear" w:color="auto" w:fill="FFFFFF"/>
          </w:tcPr>
          <w:p w14:paraId="1BA51000" w14:textId="77777777" w:rsidR="00650E4F" w:rsidRPr="00EC2187" w:rsidRDefault="00650E4F" w:rsidP="003F1A65">
            <w:pPr>
              <w:jc w:val="center"/>
            </w:pPr>
            <w:r w:rsidRPr="00EC2187">
              <w:rPr>
                <w:rFonts w:ascii="Noto Sans Symbols" w:eastAsia="Noto Sans Symbols" w:hAnsi="Noto Sans Symbols" w:cs="Noto Sans Symbols"/>
                <w:b/>
              </w:rPr>
              <w:lastRenderedPageBreak/>
              <w:t>•</w:t>
            </w:r>
          </w:p>
        </w:tc>
        <w:tc>
          <w:tcPr>
            <w:tcW w:w="994" w:type="dxa"/>
            <w:shd w:val="clear" w:color="auto" w:fill="FFFFFF"/>
          </w:tcPr>
          <w:p w14:paraId="26638247" w14:textId="77777777" w:rsidR="00650E4F" w:rsidRPr="00EC2187" w:rsidRDefault="00650E4F" w:rsidP="003F1A65">
            <w:pPr>
              <w:jc w:val="center"/>
            </w:pPr>
            <w:r w:rsidRPr="00EC2187">
              <w:rPr>
                <w:rFonts w:ascii="Noto Sans Symbols" w:eastAsia="Noto Sans Symbols" w:hAnsi="Noto Sans Symbols" w:cs="Noto Sans Symbols"/>
                <w:b/>
              </w:rPr>
              <w:t>•</w:t>
            </w:r>
          </w:p>
        </w:tc>
      </w:tr>
      <w:tr w:rsidR="00650E4F" w:rsidRPr="00EC2187" w14:paraId="575F7960" w14:textId="77777777" w:rsidTr="003F1A65">
        <w:tc>
          <w:tcPr>
            <w:tcW w:w="9640" w:type="dxa"/>
            <w:gridSpan w:val="5"/>
            <w:shd w:val="clear" w:color="auto" w:fill="FFFFFF"/>
          </w:tcPr>
          <w:p w14:paraId="07A73B6B" w14:textId="77777777" w:rsidR="00650E4F" w:rsidRPr="00EC2187" w:rsidRDefault="00650E4F" w:rsidP="003F1A65">
            <w:pPr>
              <w:spacing w:after="120"/>
              <w:rPr>
                <w:rFonts w:ascii="Arial" w:eastAsia="Arial" w:hAnsi="Arial" w:cs="Arial"/>
                <w:i/>
                <w:sz w:val="18"/>
                <w:szCs w:val="18"/>
              </w:rPr>
            </w:pPr>
          </w:p>
          <w:p w14:paraId="359F19BD" w14:textId="77777777" w:rsidR="00650E4F" w:rsidRPr="00EC2187" w:rsidRDefault="00650E4F" w:rsidP="003F1A65">
            <w:pPr>
              <w:spacing w:after="120"/>
              <w:rPr>
                <w:rFonts w:ascii="Arial" w:eastAsia="Arial" w:hAnsi="Arial" w:cs="Arial"/>
                <w:i/>
                <w:sz w:val="18"/>
                <w:szCs w:val="18"/>
              </w:rPr>
            </w:pPr>
            <w:r w:rsidRPr="00EC2187">
              <w:rPr>
                <w:rFonts w:ascii="Arial" w:eastAsia="Arial" w:hAnsi="Arial" w:cs="Arial"/>
                <w:i/>
                <w:sz w:val="18"/>
                <w:szCs w:val="18"/>
              </w:rPr>
              <w:t>Toelichting op de gegeven boordeling(en):</w:t>
            </w:r>
          </w:p>
          <w:p w14:paraId="33AB4566" w14:textId="77777777" w:rsidR="00650E4F" w:rsidRPr="00EC2187" w:rsidRDefault="00650E4F" w:rsidP="003F1A65">
            <w:pPr>
              <w:spacing w:after="120"/>
              <w:rPr>
                <w:rFonts w:ascii="Arial" w:eastAsia="Arial" w:hAnsi="Arial" w:cs="Arial"/>
                <w:i/>
                <w:sz w:val="18"/>
                <w:szCs w:val="18"/>
              </w:rPr>
            </w:pPr>
          </w:p>
          <w:p w14:paraId="4C921672" w14:textId="77777777" w:rsidR="00650E4F" w:rsidRPr="00EC2187" w:rsidRDefault="00650E4F" w:rsidP="003F1A65">
            <w:pPr>
              <w:spacing w:after="120"/>
              <w:rPr>
                <w:rFonts w:ascii="Arial" w:eastAsia="Arial" w:hAnsi="Arial" w:cs="Arial"/>
                <w:i/>
                <w:sz w:val="18"/>
                <w:szCs w:val="18"/>
              </w:rPr>
            </w:pPr>
          </w:p>
          <w:p w14:paraId="1B73FCB1" w14:textId="77777777" w:rsidR="00650E4F" w:rsidRPr="00EC2187" w:rsidRDefault="00650E4F" w:rsidP="003F1A65">
            <w:pPr>
              <w:spacing w:after="120"/>
              <w:rPr>
                <w:rFonts w:ascii="Arial" w:eastAsia="Arial" w:hAnsi="Arial" w:cs="Arial"/>
                <w:i/>
                <w:sz w:val="18"/>
                <w:szCs w:val="18"/>
              </w:rPr>
            </w:pPr>
            <w:r w:rsidRPr="00EC2187">
              <w:rPr>
                <w:rFonts w:ascii="Arial" w:eastAsia="Arial" w:hAnsi="Arial" w:cs="Arial"/>
                <w:i/>
                <w:sz w:val="18"/>
                <w:szCs w:val="18"/>
              </w:rPr>
              <w:t>Feedback op houding:</w:t>
            </w:r>
          </w:p>
          <w:p w14:paraId="4BB1CDA5" w14:textId="77777777" w:rsidR="00650E4F" w:rsidRPr="00EC2187" w:rsidRDefault="00650E4F" w:rsidP="003F1A65">
            <w:pPr>
              <w:rPr>
                <w:rFonts w:ascii="Arial" w:eastAsia="Arial" w:hAnsi="Arial" w:cs="Arial"/>
                <w:i/>
                <w:sz w:val="18"/>
                <w:szCs w:val="18"/>
              </w:rPr>
            </w:pPr>
          </w:p>
          <w:p w14:paraId="7F2B0762" w14:textId="77777777" w:rsidR="00650E4F" w:rsidRPr="00EC2187" w:rsidRDefault="00650E4F" w:rsidP="003F1A65">
            <w:pPr>
              <w:rPr>
                <w:rFonts w:ascii="Arial" w:eastAsia="Arial" w:hAnsi="Arial" w:cs="Arial"/>
                <w:i/>
                <w:sz w:val="18"/>
                <w:szCs w:val="18"/>
              </w:rPr>
            </w:pPr>
          </w:p>
          <w:p w14:paraId="30C72FA4" w14:textId="77777777" w:rsidR="00650E4F" w:rsidRPr="00EC2187" w:rsidRDefault="00650E4F" w:rsidP="003F1A65">
            <w:pPr>
              <w:rPr>
                <w:rFonts w:ascii="Arial" w:eastAsia="Arial" w:hAnsi="Arial" w:cs="Arial"/>
                <w:i/>
                <w:sz w:val="18"/>
                <w:szCs w:val="18"/>
              </w:rPr>
            </w:pPr>
          </w:p>
          <w:p w14:paraId="647B75ED" w14:textId="77777777" w:rsidR="00650E4F" w:rsidRPr="00EC2187" w:rsidRDefault="00650E4F" w:rsidP="003F1A65">
            <w:pPr>
              <w:rPr>
                <w:rFonts w:ascii="Arial" w:eastAsia="Arial" w:hAnsi="Arial" w:cs="Arial"/>
                <w:i/>
                <w:sz w:val="18"/>
                <w:szCs w:val="18"/>
              </w:rPr>
            </w:pPr>
            <w:r w:rsidRPr="00EC2187">
              <w:rPr>
                <w:rFonts w:ascii="Arial" w:eastAsia="Arial" w:hAnsi="Arial" w:cs="Arial"/>
                <w:i/>
                <w:sz w:val="18"/>
                <w:szCs w:val="18"/>
              </w:rPr>
              <w:t>Eventueel advies:</w:t>
            </w:r>
          </w:p>
          <w:p w14:paraId="6F67ECA5" w14:textId="77777777" w:rsidR="00650E4F" w:rsidRPr="00EC2187" w:rsidRDefault="00650E4F" w:rsidP="003F1A65">
            <w:pPr>
              <w:jc w:val="center"/>
              <w:rPr>
                <w:rFonts w:ascii="Arial" w:eastAsia="Arial" w:hAnsi="Arial" w:cs="Arial"/>
                <w:b/>
              </w:rPr>
            </w:pPr>
          </w:p>
          <w:p w14:paraId="00EE7732" w14:textId="77777777" w:rsidR="00650E4F" w:rsidRPr="00EC2187" w:rsidRDefault="00650E4F" w:rsidP="003F1A65">
            <w:pPr>
              <w:jc w:val="center"/>
              <w:rPr>
                <w:rFonts w:ascii="Arial" w:eastAsia="Arial" w:hAnsi="Arial" w:cs="Arial"/>
                <w:b/>
              </w:rPr>
            </w:pPr>
          </w:p>
        </w:tc>
      </w:tr>
    </w:tbl>
    <w:p w14:paraId="04C04B45" w14:textId="77777777" w:rsidR="00650E4F" w:rsidRPr="00EC2187" w:rsidRDefault="00650E4F" w:rsidP="00650E4F">
      <w:pPr>
        <w:tabs>
          <w:tab w:val="left" w:pos="284"/>
        </w:tabs>
        <w:spacing w:line="269" w:lineRule="auto"/>
        <w:rPr>
          <w:rFonts w:ascii="Cera PRO" w:eastAsia="Arial" w:hAnsi="Cera PRO" w:cs="Arial"/>
          <w:b/>
          <w:u w:val="single"/>
        </w:rPr>
      </w:pPr>
      <w:r w:rsidRPr="00EC2187">
        <w:br w:type="page"/>
      </w:r>
      <w:r w:rsidRPr="00EC2187">
        <w:rPr>
          <w:rFonts w:ascii="Cera PRO" w:eastAsia="Arial" w:hAnsi="Cera PRO" w:cs="Arial"/>
          <w:b/>
          <w:u w:val="single"/>
        </w:rPr>
        <w:lastRenderedPageBreak/>
        <w:t>Taak 4 _De docent begeleidt de studenten tijdens de leerbaan</w:t>
      </w:r>
    </w:p>
    <w:p w14:paraId="60144A84" w14:textId="77777777" w:rsidR="00650E4F" w:rsidRPr="00EC2187" w:rsidRDefault="00650E4F" w:rsidP="00650E4F">
      <w:pPr>
        <w:rPr>
          <w:rFonts w:ascii="Arial" w:eastAsia="Arial" w:hAnsi="Arial" w:cs="Arial"/>
          <w:b/>
          <w:sz w:val="20"/>
          <w:szCs w:val="20"/>
        </w:rPr>
      </w:pPr>
    </w:p>
    <w:p w14:paraId="057B897E" w14:textId="77777777" w:rsidR="00650E4F" w:rsidRPr="00EC2187" w:rsidRDefault="00650E4F" w:rsidP="00650E4F">
      <w:pPr>
        <w:rPr>
          <w:rFonts w:ascii="Arial" w:eastAsia="Arial" w:hAnsi="Arial" w:cs="Arial"/>
          <w:b/>
          <w:sz w:val="20"/>
          <w:szCs w:val="20"/>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
        <w:gridCol w:w="569"/>
        <w:gridCol w:w="6656"/>
        <w:gridCol w:w="852"/>
        <w:gridCol w:w="997"/>
      </w:tblGrid>
      <w:tr w:rsidR="00650E4F" w:rsidRPr="00EC2187" w14:paraId="311A52B8" w14:textId="77777777" w:rsidTr="003F1A65">
        <w:tc>
          <w:tcPr>
            <w:tcW w:w="1135" w:type="dxa"/>
            <w:gridSpan w:val="2"/>
            <w:shd w:val="clear" w:color="auto" w:fill="D9D9D9"/>
          </w:tcPr>
          <w:p w14:paraId="6F564A96" w14:textId="77777777" w:rsidR="00650E4F" w:rsidRPr="00EC2187" w:rsidRDefault="00650E4F" w:rsidP="003F1A65">
            <w:pPr>
              <w:jc w:val="center"/>
              <w:rPr>
                <w:rFonts w:ascii="Arial" w:eastAsia="Arial" w:hAnsi="Arial" w:cs="Arial"/>
                <w:sz w:val="15"/>
                <w:szCs w:val="15"/>
              </w:rPr>
            </w:pPr>
            <w:r w:rsidRPr="00EC2187">
              <w:rPr>
                <w:rFonts w:ascii="Arial" w:eastAsia="Arial" w:hAnsi="Arial" w:cs="Arial"/>
                <w:sz w:val="15"/>
                <w:szCs w:val="15"/>
              </w:rPr>
              <w:t>Geselecteerd voor beoordeling</w:t>
            </w:r>
          </w:p>
        </w:tc>
        <w:tc>
          <w:tcPr>
            <w:tcW w:w="6656" w:type="dxa"/>
            <w:shd w:val="clear" w:color="auto" w:fill="D9D9D9"/>
          </w:tcPr>
          <w:p w14:paraId="5C7855F3" w14:textId="77777777" w:rsidR="00650E4F" w:rsidRPr="00EC2187" w:rsidRDefault="00650E4F" w:rsidP="003F1A65">
            <w:pPr>
              <w:rPr>
                <w:rFonts w:ascii="Arial" w:eastAsia="Arial" w:hAnsi="Arial" w:cs="Arial"/>
                <w:sz w:val="18"/>
                <w:szCs w:val="18"/>
              </w:rPr>
            </w:pPr>
          </w:p>
          <w:p w14:paraId="0F86360E" w14:textId="77777777" w:rsidR="00650E4F" w:rsidRPr="00EC2187" w:rsidRDefault="00650E4F" w:rsidP="003F1A65">
            <w:pPr>
              <w:rPr>
                <w:rFonts w:ascii="Arial" w:eastAsia="Arial" w:hAnsi="Arial" w:cs="Arial"/>
                <w:sz w:val="18"/>
                <w:szCs w:val="18"/>
              </w:rPr>
            </w:pPr>
            <w:r w:rsidRPr="00EC2187">
              <w:rPr>
                <w:rFonts w:ascii="Arial" w:eastAsia="Arial" w:hAnsi="Arial" w:cs="Arial"/>
                <w:sz w:val="18"/>
                <w:szCs w:val="18"/>
              </w:rPr>
              <w:t>INDICATOREN TAAK 4</w:t>
            </w:r>
          </w:p>
        </w:tc>
        <w:tc>
          <w:tcPr>
            <w:tcW w:w="1849" w:type="dxa"/>
            <w:gridSpan w:val="2"/>
            <w:shd w:val="clear" w:color="auto" w:fill="D9D9D9"/>
            <w:vAlign w:val="center"/>
          </w:tcPr>
          <w:p w14:paraId="2AD46458" w14:textId="77777777" w:rsidR="00650E4F" w:rsidRPr="00EC2187" w:rsidRDefault="00650E4F" w:rsidP="003F1A65">
            <w:pPr>
              <w:jc w:val="center"/>
              <w:rPr>
                <w:rFonts w:ascii="Arial" w:eastAsia="Arial" w:hAnsi="Arial" w:cs="Arial"/>
                <w:b/>
                <w:sz w:val="20"/>
                <w:szCs w:val="20"/>
              </w:rPr>
            </w:pPr>
            <w:r w:rsidRPr="00EC2187">
              <w:rPr>
                <w:rFonts w:ascii="Arial" w:eastAsia="Arial" w:hAnsi="Arial" w:cs="Arial"/>
                <w:b/>
                <w:sz w:val="20"/>
                <w:szCs w:val="20"/>
              </w:rPr>
              <w:t>BEOORDELING</w:t>
            </w:r>
          </w:p>
        </w:tc>
      </w:tr>
      <w:tr w:rsidR="00650E4F" w:rsidRPr="00EC2187" w14:paraId="6C2A6198" w14:textId="77777777" w:rsidTr="003F1A65">
        <w:tc>
          <w:tcPr>
            <w:tcW w:w="566" w:type="dxa"/>
            <w:shd w:val="clear" w:color="auto" w:fill="D9D9D9"/>
            <w:vAlign w:val="center"/>
          </w:tcPr>
          <w:p w14:paraId="59E43303" w14:textId="77777777" w:rsidR="00650E4F" w:rsidRPr="00EC2187" w:rsidRDefault="00650E4F" w:rsidP="003F1A65">
            <w:pPr>
              <w:jc w:val="center"/>
              <w:rPr>
                <w:rFonts w:ascii="Arial" w:eastAsia="Arial" w:hAnsi="Arial" w:cs="Arial"/>
                <w:sz w:val="18"/>
                <w:szCs w:val="18"/>
              </w:rPr>
            </w:pPr>
            <w:r w:rsidRPr="00EC2187">
              <w:rPr>
                <w:rFonts w:ascii="Arial" w:eastAsia="Arial" w:hAnsi="Arial" w:cs="Arial"/>
                <w:sz w:val="18"/>
                <w:szCs w:val="18"/>
              </w:rPr>
              <w:t>nee</w:t>
            </w:r>
          </w:p>
        </w:tc>
        <w:tc>
          <w:tcPr>
            <w:tcW w:w="569" w:type="dxa"/>
            <w:shd w:val="clear" w:color="auto" w:fill="D9D9D9"/>
            <w:vAlign w:val="center"/>
          </w:tcPr>
          <w:p w14:paraId="2285CF96" w14:textId="77777777" w:rsidR="00650E4F" w:rsidRPr="00EC2187" w:rsidRDefault="00650E4F" w:rsidP="003F1A65">
            <w:pPr>
              <w:jc w:val="center"/>
              <w:rPr>
                <w:rFonts w:ascii="Arial" w:eastAsia="Arial" w:hAnsi="Arial" w:cs="Arial"/>
                <w:sz w:val="18"/>
                <w:szCs w:val="18"/>
              </w:rPr>
            </w:pPr>
            <w:r w:rsidRPr="00EC2187">
              <w:rPr>
                <w:rFonts w:ascii="Arial" w:eastAsia="Arial" w:hAnsi="Arial" w:cs="Arial"/>
                <w:sz w:val="18"/>
                <w:szCs w:val="18"/>
              </w:rPr>
              <w:t>ja</w:t>
            </w:r>
          </w:p>
        </w:tc>
        <w:tc>
          <w:tcPr>
            <w:tcW w:w="6656" w:type="dxa"/>
            <w:shd w:val="clear" w:color="auto" w:fill="D9D9D9"/>
            <w:vAlign w:val="center"/>
          </w:tcPr>
          <w:p w14:paraId="02796AA3" w14:textId="77777777" w:rsidR="00650E4F" w:rsidRPr="00EC2187" w:rsidRDefault="00650E4F" w:rsidP="003F1A65">
            <w:pPr>
              <w:rPr>
                <w:rFonts w:ascii="Arial" w:eastAsia="Arial" w:hAnsi="Arial" w:cs="Arial"/>
                <w:sz w:val="18"/>
                <w:szCs w:val="18"/>
              </w:rPr>
            </w:pPr>
            <w:r w:rsidRPr="00EC2187">
              <w:rPr>
                <w:rFonts w:ascii="Arial" w:eastAsia="Arial" w:hAnsi="Arial" w:cs="Arial"/>
                <w:sz w:val="18"/>
                <w:szCs w:val="18"/>
              </w:rPr>
              <w:t>Hij/zij:</w:t>
            </w:r>
          </w:p>
        </w:tc>
        <w:tc>
          <w:tcPr>
            <w:tcW w:w="852" w:type="dxa"/>
            <w:shd w:val="clear" w:color="auto" w:fill="D9D9D9"/>
            <w:vAlign w:val="center"/>
          </w:tcPr>
          <w:p w14:paraId="06FCAB16" w14:textId="77777777" w:rsidR="00650E4F" w:rsidRPr="00EC2187" w:rsidRDefault="00650E4F" w:rsidP="003F1A65">
            <w:pPr>
              <w:rPr>
                <w:rFonts w:ascii="Arial" w:eastAsia="Arial" w:hAnsi="Arial" w:cs="Arial"/>
                <w:b/>
                <w:sz w:val="16"/>
                <w:szCs w:val="16"/>
              </w:rPr>
            </w:pPr>
            <w:r w:rsidRPr="00EC2187">
              <w:rPr>
                <w:rFonts w:ascii="Arial" w:eastAsia="Arial" w:hAnsi="Arial" w:cs="Arial"/>
                <w:b/>
                <w:sz w:val="16"/>
                <w:szCs w:val="16"/>
              </w:rPr>
              <w:t>voldaan</w:t>
            </w:r>
          </w:p>
        </w:tc>
        <w:tc>
          <w:tcPr>
            <w:tcW w:w="997" w:type="dxa"/>
            <w:shd w:val="clear" w:color="auto" w:fill="D9D9D9"/>
            <w:vAlign w:val="center"/>
          </w:tcPr>
          <w:p w14:paraId="263C237E" w14:textId="77777777" w:rsidR="00650E4F" w:rsidRPr="00EC2187" w:rsidRDefault="00650E4F" w:rsidP="003F1A65">
            <w:pPr>
              <w:rPr>
                <w:rFonts w:ascii="Arial" w:eastAsia="Arial" w:hAnsi="Arial" w:cs="Arial"/>
                <w:b/>
                <w:sz w:val="16"/>
                <w:szCs w:val="16"/>
              </w:rPr>
            </w:pPr>
            <w:r w:rsidRPr="00EC2187">
              <w:rPr>
                <w:rFonts w:ascii="Arial" w:eastAsia="Arial" w:hAnsi="Arial" w:cs="Arial"/>
                <w:b/>
                <w:sz w:val="16"/>
                <w:szCs w:val="16"/>
              </w:rPr>
              <w:t>nog niet voldaan</w:t>
            </w:r>
          </w:p>
        </w:tc>
      </w:tr>
      <w:tr w:rsidR="00650E4F" w:rsidRPr="00EC2187" w14:paraId="31977599" w14:textId="77777777" w:rsidTr="003F1A65">
        <w:tc>
          <w:tcPr>
            <w:tcW w:w="566" w:type="dxa"/>
            <w:shd w:val="clear" w:color="auto" w:fill="FFFFFF"/>
          </w:tcPr>
          <w:p w14:paraId="30EEE417" w14:textId="77777777" w:rsidR="00650E4F" w:rsidRPr="00EC2187" w:rsidRDefault="00650E4F" w:rsidP="003F1A65">
            <w:pPr>
              <w:jc w:val="center"/>
              <w:rPr>
                <w:highlight w:val="green"/>
              </w:rPr>
            </w:pPr>
            <w:r w:rsidRPr="00EC2187">
              <w:rPr>
                <w:rFonts w:ascii="Noto Sans Symbols" w:eastAsia="Noto Sans Symbols" w:hAnsi="Noto Sans Symbols" w:cs="Noto Sans Symbols"/>
                <w:b/>
                <w:highlight w:val="green"/>
              </w:rPr>
              <w:t>•</w:t>
            </w:r>
          </w:p>
        </w:tc>
        <w:tc>
          <w:tcPr>
            <w:tcW w:w="569" w:type="dxa"/>
            <w:shd w:val="clear" w:color="auto" w:fill="FFFFFF"/>
          </w:tcPr>
          <w:p w14:paraId="57B11CBF" w14:textId="77777777" w:rsidR="00650E4F" w:rsidRPr="00EC2187" w:rsidRDefault="00650E4F" w:rsidP="003F1A65">
            <w:pPr>
              <w:jc w:val="center"/>
              <w:rPr>
                <w:highlight w:val="green"/>
              </w:rPr>
            </w:pPr>
            <w:r w:rsidRPr="00EC2187">
              <w:rPr>
                <w:rFonts w:ascii="Noto Sans Symbols" w:eastAsia="Noto Sans Symbols" w:hAnsi="Noto Sans Symbols" w:cs="Noto Sans Symbols"/>
                <w:b/>
                <w:highlight w:val="green"/>
              </w:rPr>
              <w:t>•</w:t>
            </w:r>
          </w:p>
        </w:tc>
        <w:tc>
          <w:tcPr>
            <w:tcW w:w="6656" w:type="dxa"/>
            <w:shd w:val="clear" w:color="auto" w:fill="FFFFFF"/>
          </w:tcPr>
          <w:p w14:paraId="40A8B5C9" w14:textId="77777777" w:rsidR="00650E4F" w:rsidRPr="00EC2187"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426" w:hanging="426"/>
              <w:rPr>
                <w:rFonts w:ascii="Cera PRO" w:eastAsiaTheme="minorHAnsi" w:hAnsi="Cera PRO" w:cs="FranklinGothic-Demi"/>
                <w:color w:val="auto"/>
                <w:sz w:val="19"/>
                <w:szCs w:val="19"/>
                <w:highlight w:val="green"/>
                <w:lang w:eastAsia="en-US"/>
              </w:rPr>
            </w:pPr>
            <w:r w:rsidRPr="00EC2187">
              <w:rPr>
                <w:rFonts w:ascii="Cera PRO" w:eastAsiaTheme="minorHAnsi" w:hAnsi="Cera PRO" w:cs="FranklinGothic-Demi"/>
                <w:color w:val="auto"/>
                <w:sz w:val="19"/>
                <w:szCs w:val="19"/>
                <w:highlight w:val="green"/>
                <w:lang w:eastAsia="en-US"/>
              </w:rPr>
              <w:t xml:space="preserve">4.1 </w:t>
            </w:r>
            <w:r w:rsidRPr="00EC2187">
              <w:rPr>
                <w:rFonts w:ascii="Cera PRO" w:eastAsiaTheme="minorHAnsi" w:hAnsi="Cera PRO" w:cs="FranklinGothic-Demi"/>
                <w:color w:val="auto"/>
                <w:sz w:val="19"/>
                <w:szCs w:val="19"/>
                <w:highlight w:val="green"/>
                <w:lang w:eastAsia="en-US"/>
              </w:rPr>
              <w:tab/>
              <w:t>De docent de student begeleidt in de ontwikkeling van zijn beroepsidentiteit en loopbaan-competenties: wat wil ik, wat kan ik, wat doe ik en wat maak ik waar? De student leert zelf richting te geven aan zijn reflectie op kwaliteiten en motieven, werkexploratie, loopbaansturing en netwerken (ook in een vervolgopleiding).</w:t>
            </w:r>
          </w:p>
          <w:p w14:paraId="2352B72A" w14:textId="77777777" w:rsidR="00650E4F" w:rsidRPr="00EC2187" w:rsidRDefault="00650E4F" w:rsidP="003F1A65">
            <w:pPr>
              <w:ind w:left="410"/>
              <w:rPr>
                <w:rFonts w:ascii="Arial" w:eastAsia="Arial" w:hAnsi="Arial" w:cs="Arial"/>
                <w:color w:val="auto"/>
                <w:sz w:val="18"/>
                <w:szCs w:val="18"/>
                <w:highlight w:val="green"/>
              </w:rPr>
            </w:pPr>
            <w:r w:rsidRPr="00EC2187">
              <w:rPr>
                <w:rFonts w:ascii="Cera PRO" w:eastAsiaTheme="minorHAnsi" w:hAnsi="Cera PRO" w:cs="FranklinGothic-Demi"/>
                <w:color w:val="auto"/>
                <w:sz w:val="19"/>
                <w:szCs w:val="19"/>
                <w:highlight w:val="green"/>
                <w:lang w:eastAsia="en-US"/>
              </w:rPr>
              <w:t xml:space="preserve">Resultaat: </w:t>
            </w:r>
            <w:r w:rsidRPr="00EC2187">
              <w:rPr>
                <w:rFonts w:ascii="Cera PRO" w:eastAsiaTheme="minorHAnsi" w:hAnsi="Cera PRO" w:cs="FranklinGothic-Book"/>
                <w:color w:val="auto"/>
                <w:sz w:val="19"/>
                <w:szCs w:val="19"/>
                <w:highlight w:val="green"/>
                <w:lang w:eastAsia="en-US"/>
              </w:rPr>
              <w:t>Een met het team afgestemd doorlopend en samenhangend begeleidingsproces, waarin de student zich ontwikkelt tot een zelfsturend persoon, waarbij hij functioneert als burger en als (aspirant) werknemer. Hierbij werkt hij aan zijn beroepsprofiel, eventuele doorstroom naar het hoger onderwijs en het verwerven van loopbaancompetenties</w:t>
            </w:r>
            <w:r w:rsidRPr="00EC2187">
              <w:rPr>
                <w:rFonts w:ascii="Arial" w:eastAsia="Arial" w:hAnsi="Arial" w:cs="Arial"/>
                <w:color w:val="auto"/>
                <w:sz w:val="18"/>
                <w:szCs w:val="18"/>
                <w:highlight w:val="green"/>
              </w:rPr>
              <w:t xml:space="preserve"> </w:t>
            </w:r>
          </w:p>
        </w:tc>
        <w:tc>
          <w:tcPr>
            <w:tcW w:w="852" w:type="dxa"/>
            <w:shd w:val="clear" w:color="auto" w:fill="FFFFFF"/>
          </w:tcPr>
          <w:p w14:paraId="37498340" w14:textId="77777777" w:rsidR="00650E4F" w:rsidRPr="00EC2187" w:rsidRDefault="00650E4F" w:rsidP="003F1A65">
            <w:pPr>
              <w:jc w:val="center"/>
              <w:rPr>
                <w:highlight w:val="green"/>
              </w:rPr>
            </w:pPr>
            <w:r w:rsidRPr="00EC2187">
              <w:rPr>
                <w:rFonts w:ascii="Noto Sans Symbols" w:eastAsia="Noto Sans Symbols" w:hAnsi="Noto Sans Symbols" w:cs="Noto Sans Symbols"/>
                <w:b/>
                <w:highlight w:val="green"/>
              </w:rPr>
              <w:t>•</w:t>
            </w:r>
          </w:p>
        </w:tc>
        <w:tc>
          <w:tcPr>
            <w:tcW w:w="997" w:type="dxa"/>
            <w:shd w:val="clear" w:color="auto" w:fill="FFFFFF"/>
          </w:tcPr>
          <w:p w14:paraId="1A3D028C" w14:textId="77777777" w:rsidR="00650E4F" w:rsidRPr="00EC2187" w:rsidRDefault="00650E4F" w:rsidP="003F1A65">
            <w:pPr>
              <w:jc w:val="center"/>
            </w:pPr>
            <w:r w:rsidRPr="00EC2187">
              <w:rPr>
                <w:rFonts w:ascii="Noto Sans Symbols" w:eastAsia="Noto Sans Symbols" w:hAnsi="Noto Sans Symbols" w:cs="Noto Sans Symbols"/>
                <w:b/>
                <w:highlight w:val="green"/>
              </w:rPr>
              <w:t>•</w:t>
            </w:r>
          </w:p>
        </w:tc>
      </w:tr>
      <w:tr w:rsidR="00650E4F" w:rsidRPr="00EC2187" w14:paraId="7B64D5D9" w14:textId="77777777" w:rsidTr="003F1A65">
        <w:tc>
          <w:tcPr>
            <w:tcW w:w="566" w:type="dxa"/>
            <w:shd w:val="clear" w:color="auto" w:fill="FFFFFF"/>
          </w:tcPr>
          <w:p w14:paraId="1A874607" w14:textId="77777777" w:rsidR="00650E4F" w:rsidRPr="00EC2187" w:rsidRDefault="00650E4F" w:rsidP="003F1A65">
            <w:pPr>
              <w:jc w:val="center"/>
              <w:rPr>
                <w:highlight w:val="green"/>
              </w:rPr>
            </w:pPr>
            <w:r w:rsidRPr="00EC2187">
              <w:rPr>
                <w:rFonts w:ascii="Noto Sans Symbols" w:eastAsia="Noto Sans Symbols" w:hAnsi="Noto Sans Symbols" w:cs="Noto Sans Symbols"/>
                <w:b/>
                <w:highlight w:val="green"/>
              </w:rPr>
              <w:t>•</w:t>
            </w:r>
          </w:p>
        </w:tc>
        <w:tc>
          <w:tcPr>
            <w:tcW w:w="569" w:type="dxa"/>
            <w:shd w:val="clear" w:color="auto" w:fill="FFFFFF"/>
          </w:tcPr>
          <w:p w14:paraId="52962D0B" w14:textId="77777777" w:rsidR="00650E4F" w:rsidRPr="00EC2187" w:rsidRDefault="00650E4F" w:rsidP="003F1A65">
            <w:pPr>
              <w:jc w:val="center"/>
              <w:rPr>
                <w:highlight w:val="green"/>
              </w:rPr>
            </w:pPr>
            <w:r w:rsidRPr="00EC2187">
              <w:rPr>
                <w:rFonts w:ascii="Noto Sans Symbols" w:eastAsia="Noto Sans Symbols" w:hAnsi="Noto Sans Symbols" w:cs="Noto Sans Symbols"/>
                <w:b/>
                <w:highlight w:val="green"/>
              </w:rPr>
              <w:t>•</w:t>
            </w:r>
          </w:p>
        </w:tc>
        <w:tc>
          <w:tcPr>
            <w:tcW w:w="6656" w:type="dxa"/>
            <w:shd w:val="clear" w:color="auto" w:fill="FFFFFF"/>
          </w:tcPr>
          <w:p w14:paraId="664AE92B" w14:textId="77777777" w:rsidR="00650E4F" w:rsidRPr="00EC2187"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426" w:hanging="426"/>
              <w:rPr>
                <w:rFonts w:ascii="Cera PRO" w:eastAsiaTheme="minorHAnsi" w:hAnsi="Cera PRO" w:cs="FranklinGothic-Demi"/>
                <w:color w:val="auto"/>
                <w:sz w:val="19"/>
                <w:szCs w:val="19"/>
                <w:highlight w:val="green"/>
                <w:lang w:eastAsia="en-US"/>
              </w:rPr>
            </w:pPr>
            <w:r w:rsidRPr="00EC2187">
              <w:rPr>
                <w:rFonts w:ascii="Cera PRO" w:eastAsiaTheme="minorHAnsi" w:hAnsi="Cera PRO" w:cs="FranklinGothic-Demi"/>
                <w:color w:val="auto"/>
                <w:sz w:val="19"/>
                <w:szCs w:val="19"/>
                <w:highlight w:val="green"/>
                <w:lang w:eastAsia="en-US"/>
              </w:rPr>
              <w:t>4.2</w:t>
            </w:r>
            <w:r w:rsidRPr="00EC2187">
              <w:rPr>
                <w:rFonts w:ascii="Cera PRO" w:eastAsiaTheme="minorHAnsi" w:hAnsi="Cera PRO" w:cs="FranklinGothic-Demi"/>
                <w:color w:val="auto"/>
                <w:sz w:val="19"/>
                <w:szCs w:val="19"/>
                <w:highlight w:val="green"/>
                <w:lang w:eastAsia="en-US"/>
              </w:rPr>
              <w:tab/>
              <w:t xml:space="preserve">De docent de student ondersteunt en stimuleert bij het reflecteren op zijn studievoortgang, beroeps- en loopbaanvaardigheden en zijn beroepsidentiteit. Resultaat: </w:t>
            </w:r>
            <w:r w:rsidRPr="00EC2187">
              <w:rPr>
                <w:rFonts w:ascii="Cera PRO" w:eastAsiaTheme="minorHAnsi" w:hAnsi="Cera PRO" w:cs="FranklinGothic-Book"/>
                <w:color w:val="auto"/>
                <w:sz w:val="19"/>
                <w:szCs w:val="19"/>
                <w:highlight w:val="green"/>
                <w:lang w:eastAsia="en-US"/>
              </w:rPr>
              <w:t>Een met het team afgestemd begeleidingsproces met vaste gespreksmomenten, waarbij de student kritisch naar zichzelf leert kijken en zijn mogelijkheden leert kennen in directe relatie tot zijn (nabije) toekomst in onderwijs en/of werkveld.</w:t>
            </w:r>
          </w:p>
          <w:p w14:paraId="62DFFF38" w14:textId="77777777" w:rsidR="00650E4F" w:rsidRPr="00EC2187" w:rsidRDefault="00650E4F" w:rsidP="003F1A65">
            <w:pPr>
              <w:rPr>
                <w:rFonts w:ascii="Arial" w:eastAsia="Arial" w:hAnsi="Arial" w:cs="Arial"/>
                <w:color w:val="auto"/>
                <w:sz w:val="18"/>
                <w:szCs w:val="18"/>
                <w:highlight w:val="green"/>
              </w:rPr>
            </w:pPr>
          </w:p>
        </w:tc>
        <w:tc>
          <w:tcPr>
            <w:tcW w:w="852" w:type="dxa"/>
            <w:shd w:val="clear" w:color="auto" w:fill="FFFFFF"/>
          </w:tcPr>
          <w:p w14:paraId="464EF710" w14:textId="77777777" w:rsidR="00650E4F" w:rsidRPr="00EC2187" w:rsidRDefault="00650E4F" w:rsidP="003F1A65">
            <w:pPr>
              <w:jc w:val="center"/>
              <w:rPr>
                <w:highlight w:val="green"/>
              </w:rPr>
            </w:pPr>
            <w:r w:rsidRPr="00EC2187">
              <w:rPr>
                <w:rFonts w:ascii="Noto Sans Symbols" w:eastAsia="Noto Sans Symbols" w:hAnsi="Noto Sans Symbols" w:cs="Noto Sans Symbols"/>
                <w:b/>
                <w:highlight w:val="green"/>
              </w:rPr>
              <w:t>•</w:t>
            </w:r>
          </w:p>
        </w:tc>
        <w:tc>
          <w:tcPr>
            <w:tcW w:w="997" w:type="dxa"/>
            <w:shd w:val="clear" w:color="auto" w:fill="FFFFFF"/>
          </w:tcPr>
          <w:p w14:paraId="5E68F3FB" w14:textId="77777777" w:rsidR="00650E4F" w:rsidRPr="00EC2187" w:rsidRDefault="00650E4F" w:rsidP="003F1A65">
            <w:pPr>
              <w:jc w:val="center"/>
            </w:pPr>
            <w:r w:rsidRPr="00EC2187">
              <w:rPr>
                <w:rFonts w:ascii="Noto Sans Symbols" w:eastAsia="Noto Sans Symbols" w:hAnsi="Noto Sans Symbols" w:cs="Noto Sans Symbols"/>
                <w:b/>
                <w:highlight w:val="green"/>
              </w:rPr>
              <w:t>•</w:t>
            </w:r>
          </w:p>
        </w:tc>
      </w:tr>
      <w:tr w:rsidR="00650E4F" w:rsidRPr="00EC2187" w14:paraId="3B32559D" w14:textId="77777777" w:rsidTr="003F1A65">
        <w:tc>
          <w:tcPr>
            <w:tcW w:w="566" w:type="dxa"/>
            <w:shd w:val="clear" w:color="auto" w:fill="FFFFFF"/>
          </w:tcPr>
          <w:p w14:paraId="666CD4B9" w14:textId="77777777" w:rsidR="00650E4F" w:rsidRPr="00EC2187" w:rsidRDefault="00650E4F" w:rsidP="003F1A65">
            <w:pPr>
              <w:jc w:val="center"/>
              <w:rPr>
                <w:highlight w:val="green"/>
              </w:rPr>
            </w:pPr>
            <w:r w:rsidRPr="00EC2187">
              <w:rPr>
                <w:rFonts w:ascii="Noto Sans Symbols" w:eastAsia="Noto Sans Symbols" w:hAnsi="Noto Sans Symbols" w:cs="Noto Sans Symbols"/>
                <w:b/>
                <w:highlight w:val="green"/>
              </w:rPr>
              <w:t>•</w:t>
            </w:r>
          </w:p>
        </w:tc>
        <w:tc>
          <w:tcPr>
            <w:tcW w:w="569" w:type="dxa"/>
            <w:shd w:val="clear" w:color="auto" w:fill="FFFFFF"/>
          </w:tcPr>
          <w:p w14:paraId="7829B6D0" w14:textId="77777777" w:rsidR="00650E4F" w:rsidRPr="00EC2187" w:rsidRDefault="00650E4F" w:rsidP="003F1A65">
            <w:pPr>
              <w:jc w:val="center"/>
              <w:rPr>
                <w:highlight w:val="green"/>
              </w:rPr>
            </w:pPr>
            <w:r w:rsidRPr="00EC2187">
              <w:rPr>
                <w:rFonts w:ascii="Noto Sans Symbols" w:eastAsia="Noto Sans Symbols" w:hAnsi="Noto Sans Symbols" w:cs="Noto Sans Symbols"/>
                <w:b/>
                <w:highlight w:val="green"/>
              </w:rPr>
              <w:t>•</w:t>
            </w:r>
          </w:p>
        </w:tc>
        <w:tc>
          <w:tcPr>
            <w:tcW w:w="6656" w:type="dxa"/>
            <w:shd w:val="clear" w:color="auto" w:fill="FFFFFF"/>
          </w:tcPr>
          <w:p w14:paraId="73574232" w14:textId="77777777" w:rsidR="00650E4F" w:rsidRPr="00EC2187"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426" w:hanging="426"/>
              <w:rPr>
                <w:rFonts w:ascii="Cera PRO" w:eastAsiaTheme="minorHAnsi" w:hAnsi="Cera PRO" w:cs="FranklinGothic-Book"/>
                <w:color w:val="auto"/>
                <w:sz w:val="19"/>
                <w:szCs w:val="19"/>
                <w:highlight w:val="green"/>
                <w:lang w:eastAsia="en-US"/>
              </w:rPr>
            </w:pPr>
            <w:r w:rsidRPr="00EC2187">
              <w:rPr>
                <w:rFonts w:ascii="Cera PRO" w:eastAsiaTheme="minorHAnsi" w:hAnsi="Cera PRO" w:cs="FranklinGothic-Demi"/>
                <w:color w:val="auto"/>
                <w:sz w:val="19"/>
                <w:szCs w:val="19"/>
                <w:highlight w:val="green"/>
                <w:lang w:eastAsia="en-US"/>
              </w:rPr>
              <w:t>4.3</w:t>
            </w:r>
            <w:r w:rsidRPr="00EC2187">
              <w:rPr>
                <w:rFonts w:ascii="Cera PRO" w:eastAsiaTheme="minorHAnsi" w:hAnsi="Cera PRO" w:cs="FranklinGothic-Demi"/>
                <w:color w:val="auto"/>
                <w:sz w:val="19"/>
                <w:szCs w:val="19"/>
                <w:highlight w:val="green"/>
                <w:lang w:eastAsia="en-US"/>
              </w:rPr>
              <w:tab/>
              <w:t xml:space="preserve">De docent de student begeleidt in keuzes wat waar (school of praktijk) wanneer geleerd wordt (in afnemende sturing). Resultaat: </w:t>
            </w:r>
            <w:r w:rsidRPr="00EC2187">
              <w:rPr>
                <w:rFonts w:ascii="Cera PRO" w:eastAsiaTheme="minorHAnsi" w:hAnsi="Cera PRO" w:cs="FranklinGothic-Book"/>
                <w:color w:val="auto"/>
                <w:sz w:val="19"/>
                <w:szCs w:val="19"/>
                <w:highlight w:val="green"/>
                <w:lang w:eastAsia="en-US"/>
              </w:rPr>
              <w:t>Een met het team afgestemd begeleidingsproces waarin de student stap-voor-stap de samenhang leert zien tussen wat hij waar kan leren.</w:t>
            </w:r>
          </w:p>
          <w:p w14:paraId="75936315" w14:textId="77777777" w:rsidR="00650E4F" w:rsidRPr="00EC2187" w:rsidRDefault="00650E4F" w:rsidP="003F1A65">
            <w:pPr>
              <w:rPr>
                <w:rFonts w:ascii="Arial" w:eastAsia="Arial" w:hAnsi="Arial" w:cs="Arial"/>
                <w:color w:val="auto"/>
                <w:sz w:val="18"/>
                <w:szCs w:val="18"/>
                <w:highlight w:val="green"/>
              </w:rPr>
            </w:pPr>
          </w:p>
        </w:tc>
        <w:tc>
          <w:tcPr>
            <w:tcW w:w="852" w:type="dxa"/>
            <w:shd w:val="clear" w:color="auto" w:fill="FFFFFF"/>
          </w:tcPr>
          <w:p w14:paraId="324D24A0" w14:textId="77777777" w:rsidR="00650E4F" w:rsidRPr="00EC2187" w:rsidRDefault="00650E4F" w:rsidP="003F1A65">
            <w:pPr>
              <w:jc w:val="center"/>
              <w:rPr>
                <w:highlight w:val="green"/>
              </w:rPr>
            </w:pPr>
            <w:r w:rsidRPr="00EC2187">
              <w:rPr>
                <w:rFonts w:ascii="Noto Sans Symbols" w:eastAsia="Noto Sans Symbols" w:hAnsi="Noto Sans Symbols" w:cs="Noto Sans Symbols"/>
                <w:b/>
                <w:highlight w:val="green"/>
              </w:rPr>
              <w:t>•</w:t>
            </w:r>
          </w:p>
        </w:tc>
        <w:tc>
          <w:tcPr>
            <w:tcW w:w="997" w:type="dxa"/>
            <w:shd w:val="clear" w:color="auto" w:fill="FFFFFF"/>
          </w:tcPr>
          <w:p w14:paraId="5482DBAD" w14:textId="77777777" w:rsidR="00650E4F" w:rsidRPr="00EC2187" w:rsidRDefault="00650E4F" w:rsidP="003F1A65">
            <w:pPr>
              <w:jc w:val="center"/>
            </w:pPr>
            <w:r w:rsidRPr="00EC2187">
              <w:rPr>
                <w:rFonts w:ascii="Noto Sans Symbols" w:eastAsia="Noto Sans Symbols" w:hAnsi="Noto Sans Symbols" w:cs="Noto Sans Symbols"/>
                <w:b/>
                <w:highlight w:val="green"/>
              </w:rPr>
              <w:t>•</w:t>
            </w:r>
          </w:p>
        </w:tc>
      </w:tr>
      <w:tr w:rsidR="00650E4F" w:rsidRPr="00EC2187" w14:paraId="7A72D7EB" w14:textId="77777777" w:rsidTr="003F1A65">
        <w:tc>
          <w:tcPr>
            <w:tcW w:w="566" w:type="dxa"/>
            <w:shd w:val="clear" w:color="auto" w:fill="FFFFFF"/>
          </w:tcPr>
          <w:p w14:paraId="150B32BE" w14:textId="77777777" w:rsidR="00650E4F" w:rsidRPr="00EC2187" w:rsidRDefault="00650E4F" w:rsidP="003F1A65">
            <w:pPr>
              <w:jc w:val="center"/>
            </w:pPr>
            <w:r w:rsidRPr="00EC2187">
              <w:rPr>
                <w:rFonts w:ascii="Noto Sans Symbols" w:eastAsia="Noto Sans Symbols" w:hAnsi="Noto Sans Symbols" w:cs="Noto Sans Symbols"/>
                <w:b/>
              </w:rPr>
              <w:t>•</w:t>
            </w:r>
          </w:p>
        </w:tc>
        <w:tc>
          <w:tcPr>
            <w:tcW w:w="569" w:type="dxa"/>
            <w:shd w:val="clear" w:color="auto" w:fill="FFFFFF"/>
          </w:tcPr>
          <w:p w14:paraId="69A65A2B" w14:textId="77777777" w:rsidR="00650E4F" w:rsidRPr="00EC2187" w:rsidRDefault="00650E4F" w:rsidP="003F1A65">
            <w:pPr>
              <w:jc w:val="center"/>
            </w:pPr>
            <w:r w:rsidRPr="00EC2187">
              <w:rPr>
                <w:rFonts w:ascii="Noto Sans Symbols" w:eastAsia="Noto Sans Symbols" w:hAnsi="Noto Sans Symbols" w:cs="Noto Sans Symbols"/>
                <w:b/>
              </w:rPr>
              <w:t>•</w:t>
            </w:r>
          </w:p>
        </w:tc>
        <w:tc>
          <w:tcPr>
            <w:tcW w:w="6656" w:type="dxa"/>
            <w:shd w:val="clear" w:color="auto" w:fill="FFFFFF"/>
          </w:tcPr>
          <w:p w14:paraId="2DDE17D6" w14:textId="77777777" w:rsidR="00650E4F" w:rsidRPr="00EC2187"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426" w:hanging="426"/>
              <w:rPr>
                <w:rFonts w:ascii="Cera PRO" w:eastAsiaTheme="minorHAnsi" w:hAnsi="Cera PRO" w:cs="FranklinGothic-Demi"/>
                <w:color w:val="auto"/>
                <w:sz w:val="19"/>
                <w:szCs w:val="19"/>
                <w:lang w:eastAsia="en-US"/>
              </w:rPr>
            </w:pPr>
            <w:r w:rsidRPr="00EC2187">
              <w:rPr>
                <w:rFonts w:ascii="Cera PRO" w:eastAsiaTheme="minorHAnsi" w:hAnsi="Cera PRO" w:cs="FranklinGothic-Demi"/>
                <w:color w:val="auto"/>
                <w:sz w:val="19"/>
                <w:szCs w:val="19"/>
                <w:lang w:eastAsia="en-US"/>
              </w:rPr>
              <w:t>4.4</w:t>
            </w:r>
            <w:r w:rsidRPr="00EC2187">
              <w:rPr>
                <w:rFonts w:ascii="Cera PRO" w:eastAsiaTheme="minorHAnsi" w:hAnsi="Cera PRO" w:cs="FranklinGothic-Demi"/>
                <w:color w:val="auto"/>
                <w:sz w:val="19"/>
                <w:szCs w:val="19"/>
                <w:lang w:eastAsia="en-US"/>
              </w:rPr>
              <w:tab/>
              <w:t xml:space="preserve">De docent met de student gedurende het leerproces de voortgang in beeld brengt en de student ondersteunt in het opbouwen van een portfolio. Resultaat: </w:t>
            </w:r>
            <w:r w:rsidRPr="00EC2187">
              <w:rPr>
                <w:rFonts w:ascii="Cera PRO" w:eastAsiaTheme="minorHAnsi" w:hAnsi="Cera PRO" w:cs="FranklinGothic-Book"/>
                <w:color w:val="auto"/>
                <w:sz w:val="19"/>
                <w:szCs w:val="19"/>
                <w:lang w:eastAsia="en-US"/>
              </w:rPr>
              <w:t>Een met het team afgestemde systematiek voor het vastleggen van de studievoortgang. De student, de loopbaanbegeleider en examinatoren/assessoren kunnen deze systematiek gebruiken.</w:t>
            </w:r>
          </w:p>
          <w:p w14:paraId="3C453C04" w14:textId="77777777" w:rsidR="00650E4F" w:rsidRPr="00EC2187" w:rsidRDefault="00650E4F" w:rsidP="003F1A65">
            <w:pPr>
              <w:rPr>
                <w:rFonts w:ascii="Arial" w:eastAsia="Arial" w:hAnsi="Arial" w:cs="Arial"/>
                <w:color w:val="auto"/>
                <w:sz w:val="18"/>
                <w:szCs w:val="18"/>
              </w:rPr>
            </w:pPr>
          </w:p>
        </w:tc>
        <w:tc>
          <w:tcPr>
            <w:tcW w:w="852" w:type="dxa"/>
            <w:shd w:val="clear" w:color="auto" w:fill="FFFFFF"/>
          </w:tcPr>
          <w:p w14:paraId="471C4609" w14:textId="77777777" w:rsidR="00650E4F" w:rsidRPr="00EC2187" w:rsidRDefault="00650E4F" w:rsidP="003F1A65">
            <w:pPr>
              <w:jc w:val="center"/>
            </w:pPr>
            <w:r w:rsidRPr="00EC2187">
              <w:rPr>
                <w:rFonts w:ascii="Noto Sans Symbols" w:eastAsia="Noto Sans Symbols" w:hAnsi="Noto Sans Symbols" w:cs="Noto Sans Symbols"/>
                <w:b/>
              </w:rPr>
              <w:t>•</w:t>
            </w:r>
          </w:p>
        </w:tc>
        <w:tc>
          <w:tcPr>
            <w:tcW w:w="997" w:type="dxa"/>
            <w:shd w:val="clear" w:color="auto" w:fill="FFFFFF"/>
          </w:tcPr>
          <w:p w14:paraId="22B7A648" w14:textId="77777777" w:rsidR="00650E4F" w:rsidRPr="00EC2187" w:rsidRDefault="00650E4F" w:rsidP="003F1A65">
            <w:pPr>
              <w:jc w:val="center"/>
            </w:pPr>
            <w:r w:rsidRPr="00EC2187">
              <w:rPr>
                <w:rFonts w:ascii="Noto Sans Symbols" w:eastAsia="Noto Sans Symbols" w:hAnsi="Noto Sans Symbols" w:cs="Noto Sans Symbols"/>
                <w:b/>
              </w:rPr>
              <w:t>•</w:t>
            </w:r>
          </w:p>
        </w:tc>
      </w:tr>
      <w:tr w:rsidR="00650E4F" w:rsidRPr="00EC2187" w14:paraId="30E83758" w14:textId="77777777" w:rsidTr="003F1A65">
        <w:tc>
          <w:tcPr>
            <w:tcW w:w="566" w:type="dxa"/>
            <w:shd w:val="clear" w:color="auto" w:fill="FFFFFF"/>
          </w:tcPr>
          <w:p w14:paraId="22D24251" w14:textId="77777777" w:rsidR="00650E4F" w:rsidRPr="001D19A9" w:rsidRDefault="00650E4F" w:rsidP="003F1A65">
            <w:pPr>
              <w:jc w:val="center"/>
              <w:rPr>
                <w:highlight w:val="green"/>
              </w:rPr>
            </w:pPr>
            <w:r w:rsidRPr="001D19A9">
              <w:rPr>
                <w:rFonts w:ascii="Noto Sans Symbols" w:eastAsia="Noto Sans Symbols" w:hAnsi="Noto Sans Symbols" w:cs="Noto Sans Symbols"/>
                <w:b/>
                <w:highlight w:val="green"/>
              </w:rPr>
              <w:t>•</w:t>
            </w:r>
          </w:p>
        </w:tc>
        <w:tc>
          <w:tcPr>
            <w:tcW w:w="569" w:type="dxa"/>
            <w:shd w:val="clear" w:color="auto" w:fill="FFFFFF"/>
          </w:tcPr>
          <w:p w14:paraId="7746DF49" w14:textId="77777777" w:rsidR="00650E4F" w:rsidRPr="001D19A9" w:rsidRDefault="00650E4F" w:rsidP="003F1A65">
            <w:pPr>
              <w:jc w:val="center"/>
              <w:rPr>
                <w:highlight w:val="green"/>
              </w:rPr>
            </w:pPr>
            <w:r w:rsidRPr="001D19A9">
              <w:rPr>
                <w:rFonts w:ascii="Noto Sans Symbols" w:eastAsia="Noto Sans Symbols" w:hAnsi="Noto Sans Symbols" w:cs="Noto Sans Symbols"/>
                <w:b/>
                <w:highlight w:val="green"/>
              </w:rPr>
              <w:t>•</w:t>
            </w:r>
          </w:p>
        </w:tc>
        <w:tc>
          <w:tcPr>
            <w:tcW w:w="6656" w:type="dxa"/>
            <w:shd w:val="clear" w:color="auto" w:fill="FFFFFF"/>
          </w:tcPr>
          <w:p w14:paraId="74F0E6C2" w14:textId="77777777" w:rsidR="00650E4F" w:rsidRPr="001D19A9"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426" w:hanging="426"/>
              <w:rPr>
                <w:rFonts w:ascii="Cera PRO" w:eastAsiaTheme="minorHAnsi" w:hAnsi="Cera PRO" w:cs="FranklinGothic-Demi"/>
                <w:color w:val="auto"/>
                <w:sz w:val="19"/>
                <w:szCs w:val="19"/>
                <w:highlight w:val="green"/>
                <w:lang w:eastAsia="en-US"/>
              </w:rPr>
            </w:pPr>
            <w:r w:rsidRPr="001D19A9">
              <w:rPr>
                <w:rFonts w:ascii="Cera PRO" w:eastAsiaTheme="minorHAnsi" w:hAnsi="Cera PRO" w:cs="FranklinGothic-Demi"/>
                <w:color w:val="auto"/>
                <w:sz w:val="19"/>
                <w:szCs w:val="19"/>
                <w:highlight w:val="green"/>
                <w:lang w:eastAsia="en-US"/>
              </w:rPr>
              <w:t>4.5</w:t>
            </w:r>
            <w:r w:rsidRPr="001D19A9">
              <w:rPr>
                <w:rFonts w:ascii="Cera PRO" w:eastAsiaTheme="minorHAnsi" w:hAnsi="Cera PRO" w:cs="FranklinGothic-Demi"/>
                <w:color w:val="auto"/>
                <w:sz w:val="19"/>
                <w:szCs w:val="19"/>
                <w:highlight w:val="green"/>
                <w:lang w:eastAsia="en-US"/>
              </w:rPr>
              <w:tab/>
              <w:t xml:space="preserve">De docent contacten onderhoudt met alle functionarissen (binnen en buiten de school) die bij het leerproces van de student een rol spelen (inclusief netwerken). Resultaat: </w:t>
            </w:r>
            <w:r w:rsidRPr="001D19A9">
              <w:rPr>
                <w:rFonts w:ascii="Cera PRO" w:eastAsiaTheme="minorHAnsi" w:hAnsi="Cera PRO" w:cs="FranklinGothic-Book"/>
                <w:color w:val="auto"/>
                <w:sz w:val="19"/>
                <w:szCs w:val="19"/>
                <w:highlight w:val="green"/>
                <w:lang w:eastAsia="en-US"/>
              </w:rPr>
              <w:t>Een systeem waarin de contacten met anderen worden vastgelegd: wie communiceert met wie over het leerproces van studenten en hoe wordt er teruggekoppeld?</w:t>
            </w:r>
          </w:p>
          <w:p w14:paraId="58D18867" w14:textId="77777777" w:rsidR="00650E4F" w:rsidRPr="001D19A9" w:rsidRDefault="00650E4F" w:rsidP="003F1A65">
            <w:pPr>
              <w:rPr>
                <w:rFonts w:ascii="Arial" w:eastAsia="Arial" w:hAnsi="Arial" w:cs="Arial"/>
                <w:color w:val="auto"/>
                <w:sz w:val="18"/>
                <w:szCs w:val="18"/>
                <w:highlight w:val="green"/>
              </w:rPr>
            </w:pPr>
          </w:p>
        </w:tc>
        <w:tc>
          <w:tcPr>
            <w:tcW w:w="852" w:type="dxa"/>
            <w:shd w:val="clear" w:color="auto" w:fill="FFFFFF"/>
          </w:tcPr>
          <w:p w14:paraId="796AAEDB" w14:textId="77777777" w:rsidR="00650E4F" w:rsidRPr="001D19A9" w:rsidRDefault="00650E4F" w:rsidP="003F1A65">
            <w:pPr>
              <w:jc w:val="center"/>
              <w:rPr>
                <w:highlight w:val="green"/>
              </w:rPr>
            </w:pPr>
            <w:r w:rsidRPr="001D19A9">
              <w:rPr>
                <w:rFonts w:ascii="Noto Sans Symbols" w:eastAsia="Noto Sans Symbols" w:hAnsi="Noto Sans Symbols" w:cs="Noto Sans Symbols"/>
                <w:b/>
                <w:highlight w:val="green"/>
              </w:rPr>
              <w:t>•</w:t>
            </w:r>
          </w:p>
        </w:tc>
        <w:tc>
          <w:tcPr>
            <w:tcW w:w="997" w:type="dxa"/>
            <w:shd w:val="clear" w:color="auto" w:fill="FFFFFF"/>
          </w:tcPr>
          <w:p w14:paraId="0CC306CA" w14:textId="77777777" w:rsidR="00650E4F" w:rsidRPr="00EC2187" w:rsidRDefault="00650E4F" w:rsidP="003F1A65">
            <w:pPr>
              <w:jc w:val="center"/>
            </w:pPr>
            <w:r w:rsidRPr="001D19A9">
              <w:rPr>
                <w:rFonts w:ascii="Noto Sans Symbols" w:eastAsia="Noto Sans Symbols" w:hAnsi="Noto Sans Symbols" w:cs="Noto Sans Symbols"/>
                <w:b/>
                <w:highlight w:val="green"/>
              </w:rPr>
              <w:t>•</w:t>
            </w:r>
          </w:p>
        </w:tc>
      </w:tr>
      <w:tr w:rsidR="00650E4F" w:rsidRPr="00EC2187" w14:paraId="2726504F" w14:textId="77777777" w:rsidTr="003F1A65">
        <w:tc>
          <w:tcPr>
            <w:tcW w:w="566" w:type="dxa"/>
            <w:shd w:val="clear" w:color="auto" w:fill="FFFFFF"/>
          </w:tcPr>
          <w:p w14:paraId="579FFB24" w14:textId="77777777" w:rsidR="00650E4F" w:rsidRPr="00EC2187" w:rsidRDefault="00650E4F" w:rsidP="003F1A65">
            <w:pPr>
              <w:jc w:val="center"/>
              <w:rPr>
                <w:rFonts w:ascii="Arial" w:eastAsia="Arial" w:hAnsi="Arial" w:cs="Arial"/>
                <w:b/>
              </w:rPr>
            </w:pPr>
            <w:r w:rsidRPr="00EC2187">
              <w:rPr>
                <w:rFonts w:ascii="Noto Sans Symbols" w:eastAsia="Noto Sans Symbols" w:hAnsi="Noto Sans Symbols" w:cs="Noto Sans Symbols"/>
                <w:b/>
              </w:rPr>
              <w:lastRenderedPageBreak/>
              <w:t>•</w:t>
            </w:r>
          </w:p>
        </w:tc>
        <w:tc>
          <w:tcPr>
            <w:tcW w:w="569" w:type="dxa"/>
            <w:shd w:val="clear" w:color="auto" w:fill="FFFFFF"/>
          </w:tcPr>
          <w:p w14:paraId="2F727B8E" w14:textId="77777777" w:rsidR="00650E4F" w:rsidRPr="00EC2187" w:rsidRDefault="00650E4F" w:rsidP="003F1A65">
            <w:pPr>
              <w:jc w:val="center"/>
              <w:rPr>
                <w:rFonts w:ascii="Arial" w:eastAsia="Arial" w:hAnsi="Arial" w:cs="Arial"/>
                <w:b/>
              </w:rPr>
            </w:pPr>
            <w:r w:rsidRPr="00EC2187">
              <w:rPr>
                <w:rFonts w:ascii="Noto Sans Symbols" w:eastAsia="Noto Sans Symbols" w:hAnsi="Noto Sans Symbols" w:cs="Noto Sans Symbols"/>
                <w:b/>
              </w:rPr>
              <w:t>•</w:t>
            </w:r>
          </w:p>
        </w:tc>
        <w:tc>
          <w:tcPr>
            <w:tcW w:w="6656" w:type="dxa"/>
            <w:shd w:val="clear" w:color="auto" w:fill="FFFFFF"/>
          </w:tcPr>
          <w:p w14:paraId="55FACA81" w14:textId="77777777" w:rsidR="00650E4F" w:rsidRPr="00EC2187"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426" w:hanging="426"/>
              <w:rPr>
                <w:rFonts w:ascii="Cera PRO" w:eastAsia="Arial" w:hAnsi="Cera PRO" w:cs="Arial"/>
                <w:color w:val="auto"/>
                <w:sz w:val="19"/>
                <w:szCs w:val="19"/>
              </w:rPr>
            </w:pPr>
            <w:r w:rsidRPr="00EC2187">
              <w:rPr>
                <w:rFonts w:ascii="Cera PRO" w:eastAsiaTheme="minorHAnsi" w:hAnsi="Cera PRO" w:cs="FranklinGothic-Demi"/>
                <w:color w:val="auto"/>
                <w:sz w:val="19"/>
                <w:szCs w:val="19"/>
                <w:lang w:eastAsia="en-US"/>
              </w:rPr>
              <w:t>4.6</w:t>
            </w:r>
            <w:r w:rsidRPr="00EC2187">
              <w:rPr>
                <w:rFonts w:ascii="Cera PRO" w:eastAsiaTheme="minorHAnsi" w:hAnsi="Cera PRO" w:cs="FranklinGothic-Demi"/>
                <w:color w:val="auto"/>
                <w:sz w:val="19"/>
                <w:szCs w:val="19"/>
                <w:lang w:eastAsia="en-US"/>
              </w:rPr>
              <w:tab/>
              <w:t xml:space="preserve">De docent verzuim signaleert en andere factoren die de studievoortgang belemmeren en zo nodig actie onderneemt. Resultaat: </w:t>
            </w:r>
            <w:r w:rsidRPr="00EC2187">
              <w:rPr>
                <w:rFonts w:ascii="Cera PRO" w:eastAsiaTheme="minorHAnsi" w:hAnsi="Cera PRO" w:cs="FranklinGothic-Book"/>
                <w:color w:val="auto"/>
                <w:sz w:val="19"/>
                <w:szCs w:val="19"/>
                <w:lang w:eastAsia="en-US"/>
              </w:rPr>
              <w:t>Een systeem waarin informatie over factoren die de studievoortgang belemmeren wordt vastgelegd. Het systeem kan ook gebruikt worden voor de verzuimregistratie.</w:t>
            </w:r>
          </w:p>
          <w:p w14:paraId="1137A17D" w14:textId="77777777" w:rsidR="00650E4F" w:rsidRPr="00EC2187" w:rsidRDefault="00650E4F" w:rsidP="003F1A65">
            <w:pPr>
              <w:rPr>
                <w:rFonts w:ascii="Arial" w:eastAsia="Arial" w:hAnsi="Arial" w:cs="Arial"/>
                <w:color w:val="auto"/>
                <w:sz w:val="18"/>
                <w:szCs w:val="18"/>
              </w:rPr>
            </w:pPr>
          </w:p>
          <w:p w14:paraId="1E3AFE19" w14:textId="77777777" w:rsidR="00650E4F" w:rsidRPr="00EC2187" w:rsidRDefault="00650E4F" w:rsidP="003F1A65">
            <w:pPr>
              <w:rPr>
                <w:rFonts w:ascii="Arial" w:eastAsia="Arial" w:hAnsi="Arial" w:cs="Arial"/>
                <w:color w:val="auto"/>
                <w:sz w:val="18"/>
                <w:szCs w:val="18"/>
              </w:rPr>
            </w:pPr>
          </w:p>
        </w:tc>
        <w:tc>
          <w:tcPr>
            <w:tcW w:w="852" w:type="dxa"/>
            <w:shd w:val="clear" w:color="auto" w:fill="FFFFFF"/>
          </w:tcPr>
          <w:p w14:paraId="5832B5B6" w14:textId="77777777" w:rsidR="00650E4F" w:rsidRPr="00EC2187" w:rsidRDefault="00650E4F" w:rsidP="003F1A65">
            <w:pPr>
              <w:jc w:val="center"/>
              <w:rPr>
                <w:rFonts w:ascii="Arial" w:eastAsia="Arial" w:hAnsi="Arial" w:cs="Arial"/>
                <w:b/>
              </w:rPr>
            </w:pPr>
            <w:r w:rsidRPr="00EC2187">
              <w:rPr>
                <w:rFonts w:ascii="Noto Sans Symbols" w:eastAsia="Noto Sans Symbols" w:hAnsi="Noto Sans Symbols" w:cs="Noto Sans Symbols"/>
                <w:b/>
              </w:rPr>
              <w:t>•</w:t>
            </w:r>
          </w:p>
        </w:tc>
        <w:tc>
          <w:tcPr>
            <w:tcW w:w="997" w:type="dxa"/>
            <w:shd w:val="clear" w:color="auto" w:fill="FFFFFF"/>
          </w:tcPr>
          <w:p w14:paraId="2C71DC89" w14:textId="77777777" w:rsidR="00650E4F" w:rsidRPr="00EC2187" w:rsidRDefault="00650E4F" w:rsidP="003F1A65">
            <w:pPr>
              <w:jc w:val="center"/>
              <w:rPr>
                <w:rFonts w:ascii="Arial" w:eastAsia="Arial" w:hAnsi="Arial" w:cs="Arial"/>
                <w:b/>
              </w:rPr>
            </w:pPr>
            <w:r w:rsidRPr="00EC2187">
              <w:rPr>
                <w:rFonts w:ascii="Noto Sans Symbols" w:eastAsia="Noto Sans Symbols" w:hAnsi="Noto Sans Symbols" w:cs="Noto Sans Symbols"/>
                <w:b/>
              </w:rPr>
              <w:t>•</w:t>
            </w:r>
          </w:p>
        </w:tc>
      </w:tr>
    </w:tbl>
    <w:p w14:paraId="03E3A6B1" w14:textId="77777777" w:rsidR="00650E4F" w:rsidRPr="00EC2187" w:rsidRDefault="00650E4F" w:rsidP="00650E4F">
      <w:r w:rsidRPr="00EC2187">
        <w:br w:type="page"/>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0"/>
      </w:tblGrid>
      <w:tr w:rsidR="00650E4F" w:rsidRPr="00EC2187" w14:paraId="49AB253F" w14:textId="77777777" w:rsidTr="003F1A65">
        <w:tc>
          <w:tcPr>
            <w:tcW w:w="9640" w:type="dxa"/>
            <w:shd w:val="clear" w:color="auto" w:fill="FFFFFF"/>
          </w:tcPr>
          <w:p w14:paraId="4F7E8C6C" w14:textId="77777777" w:rsidR="00650E4F" w:rsidRPr="00EC2187" w:rsidRDefault="00650E4F" w:rsidP="003F1A65">
            <w:pPr>
              <w:spacing w:after="120"/>
              <w:rPr>
                <w:rFonts w:ascii="Arial" w:eastAsia="Arial" w:hAnsi="Arial" w:cs="Arial"/>
                <w:i/>
                <w:sz w:val="18"/>
                <w:szCs w:val="18"/>
              </w:rPr>
            </w:pPr>
          </w:p>
          <w:p w14:paraId="44DDE6F2" w14:textId="77777777" w:rsidR="00650E4F" w:rsidRPr="00EC2187" w:rsidRDefault="00650E4F" w:rsidP="003F1A65">
            <w:pPr>
              <w:spacing w:after="120"/>
              <w:rPr>
                <w:rFonts w:ascii="Arial" w:eastAsia="Arial" w:hAnsi="Arial" w:cs="Arial"/>
                <w:i/>
                <w:sz w:val="18"/>
                <w:szCs w:val="18"/>
              </w:rPr>
            </w:pPr>
            <w:r w:rsidRPr="00EC2187">
              <w:rPr>
                <w:rFonts w:ascii="Arial" w:eastAsia="Arial" w:hAnsi="Arial" w:cs="Arial"/>
                <w:i/>
                <w:sz w:val="18"/>
                <w:szCs w:val="18"/>
              </w:rPr>
              <w:t>Toelichting op de gegeven boordeling(en):</w:t>
            </w:r>
          </w:p>
          <w:p w14:paraId="0FF1B858" w14:textId="77777777" w:rsidR="00650E4F" w:rsidRPr="00EC2187" w:rsidRDefault="00650E4F" w:rsidP="003F1A65">
            <w:pPr>
              <w:rPr>
                <w:rFonts w:ascii="Arial" w:eastAsia="Arial" w:hAnsi="Arial" w:cs="Arial"/>
                <w:i/>
                <w:sz w:val="18"/>
                <w:szCs w:val="18"/>
              </w:rPr>
            </w:pPr>
          </w:p>
          <w:p w14:paraId="4739C70F" w14:textId="77777777" w:rsidR="00650E4F" w:rsidRPr="00EC2187" w:rsidRDefault="00650E4F" w:rsidP="003F1A65">
            <w:pPr>
              <w:rPr>
                <w:rFonts w:ascii="Arial" w:eastAsia="Arial" w:hAnsi="Arial" w:cs="Arial"/>
                <w:i/>
                <w:sz w:val="18"/>
                <w:szCs w:val="18"/>
              </w:rPr>
            </w:pPr>
          </w:p>
          <w:p w14:paraId="0E96620B" w14:textId="77777777" w:rsidR="00650E4F" w:rsidRPr="00EC2187" w:rsidRDefault="00650E4F" w:rsidP="003F1A65">
            <w:pPr>
              <w:rPr>
                <w:rFonts w:ascii="Arial" w:eastAsia="Arial" w:hAnsi="Arial" w:cs="Arial"/>
                <w:i/>
                <w:sz w:val="18"/>
                <w:szCs w:val="18"/>
              </w:rPr>
            </w:pPr>
          </w:p>
          <w:p w14:paraId="3A3C006F" w14:textId="77777777" w:rsidR="00650E4F" w:rsidRPr="00EC2187" w:rsidRDefault="00650E4F" w:rsidP="003F1A65">
            <w:pPr>
              <w:rPr>
                <w:rFonts w:ascii="Arial" w:eastAsia="Arial" w:hAnsi="Arial" w:cs="Arial"/>
                <w:i/>
                <w:sz w:val="18"/>
                <w:szCs w:val="18"/>
              </w:rPr>
            </w:pPr>
            <w:r w:rsidRPr="00EC2187">
              <w:rPr>
                <w:rFonts w:ascii="Arial" w:eastAsia="Arial" w:hAnsi="Arial" w:cs="Arial"/>
                <w:i/>
                <w:sz w:val="18"/>
                <w:szCs w:val="18"/>
              </w:rPr>
              <w:t>Feedback op houding:</w:t>
            </w:r>
          </w:p>
          <w:p w14:paraId="2AE98442" w14:textId="77777777" w:rsidR="00650E4F" w:rsidRPr="00EC2187" w:rsidRDefault="00650E4F" w:rsidP="003F1A65">
            <w:pPr>
              <w:rPr>
                <w:rFonts w:ascii="Arial" w:eastAsia="Arial" w:hAnsi="Arial" w:cs="Arial"/>
                <w:i/>
                <w:sz w:val="18"/>
                <w:szCs w:val="18"/>
              </w:rPr>
            </w:pPr>
          </w:p>
          <w:p w14:paraId="5B839AF6" w14:textId="77777777" w:rsidR="00650E4F" w:rsidRPr="00EC2187" w:rsidRDefault="00650E4F" w:rsidP="003F1A65">
            <w:pPr>
              <w:rPr>
                <w:rFonts w:ascii="Arial" w:eastAsia="Arial" w:hAnsi="Arial" w:cs="Arial"/>
                <w:i/>
                <w:sz w:val="18"/>
                <w:szCs w:val="18"/>
              </w:rPr>
            </w:pPr>
          </w:p>
          <w:p w14:paraId="62DCB80A" w14:textId="77777777" w:rsidR="00650E4F" w:rsidRPr="00EC2187" w:rsidRDefault="00650E4F" w:rsidP="003F1A65">
            <w:pPr>
              <w:rPr>
                <w:rFonts w:ascii="Arial" w:eastAsia="Arial" w:hAnsi="Arial" w:cs="Arial"/>
                <w:i/>
                <w:sz w:val="18"/>
                <w:szCs w:val="18"/>
              </w:rPr>
            </w:pPr>
          </w:p>
          <w:p w14:paraId="488D4E52" w14:textId="77777777" w:rsidR="00650E4F" w:rsidRPr="00EC2187" w:rsidRDefault="00650E4F" w:rsidP="003F1A65">
            <w:pPr>
              <w:rPr>
                <w:rFonts w:ascii="Arial" w:eastAsia="Arial" w:hAnsi="Arial" w:cs="Arial"/>
                <w:i/>
                <w:sz w:val="18"/>
                <w:szCs w:val="18"/>
              </w:rPr>
            </w:pPr>
          </w:p>
          <w:p w14:paraId="70026ED6" w14:textId="77777777" w:rsidR="00650E4F" w:rsidRPr="00EC2187" w:rsidRDefault="00650E4F" w:rsidP="003F1A65">
            <w:pPr>
              <w:rPr>
                <w:rFonts w:ascii="Arial" w:eastAsia="Arial" w:hAnsi="Arial" w:cs="Arial"/>
                <w:i/>
                <w:sz w:val="18"/>
                <w:szCs w:val="18"/>
              </w:rPr>
            </w:pPr>
            <w:r w:rsidRPr="00EC2187">
              <w:rPr>
                <w:rFonts w:ascii="Arial" w:eastAsia="Arial" w:hAnsi="Arial" w:cs="Arial"/>
                <w:i/>
                <w:sz w:val="18"/>
                <w:szCs w:val="18"/>
              </w:rPr>
              <w:t>Eventueel advies:</w:t>
            </w:r>
          </w:p>
          <w:p w14:paraId="2862F9C9" w14:textId="77777777" w:rsidR="00650E4F" w:rsidRPr="00EC2187" w:rsidRDefault="00650E4F" w:rsidP="003F1A65">
            <w:pPr>
              <w:rPr>
                <w:rFonts w:ascii="Arial" w:eastAsia="Arial" w:hAnsi="Arial" w:cs="Arial"/>
                <w:i/>
                <w:sz w:val="18"/>
                <w:szCs w:val="18"/>
              </w:rPr>
            </w:pPr>
          </w:p>
          <w:p w14:paraId="7815592D" w14:textId="77777777" w:rsidR="00650E4F" w:rsidRPr="00EC2187" w:rsidRDefault="00650E4F" w:rsidP="003F1A65">
            <w:pPr>
              <w:jc w:val="center"/>
              <w:rPr>
                <w:rFonts w:ascii="Arial" w:eastAsia="Arial" w:hAnsi="Arial" w:cs="Arial"/>
                <w:sz w:val="18"/>
                <w:szCs w:val="18"/>
              </w:rPr>
            </w:pPr>
          </w:p>
          <w:p w14:paraId="660B0649" w14:textId="77777777" w:rsidR="00650E4F" w:rsidRPr="00EC2187" w:rsidRDefault="00650E4F" w:rsidP="003F1A65">
            <w:pPr>
              <w:jc w:val="center"/>
              <w:rPr>
                <w:rFonts w:ascii="Arial" w:eastAsia="Arial" w:hAnsi="Arial" w:cs="Arial"/>
                <w:sz w:val="18"/>
                <w:szCs w:val="18"/>
              </w:rPr>
            </w:pPr>
          </w:p>
          <w:p w14:paraId="4FFD10EF" w14:textId="77777777" w:rsidR="00650E4F" w:rsidRPr="00EC2187" w:rsidRDefault="00650E4F" w:rsidP="003F1A65">
            <w:pPr>
              <w:jc w:val="center"/>
              <w:rPr>
                <w:rFonts w:ascii="Arial" w:eastAsia="Arial" w:hAnsi="Arial" w:cs="Arial"/>
                <w:sz w:val="18"/>
                <w:szCs w:val="18"/>
              </w:rPr>
            </w:pPr>
          </w:p>
          <w:p w14:paraId="3A7F88AD" w14:textId="77777777" w:rsidR="00650E4F" w:rsidRPr="00EC2187" w:rsidRDefault="00650E4F" w:rsidP="003F1A65">
            <w:pPr>
              <w:jc w:val="center"/>
              <w:rPr>
                <w:rFonts w:ascii="Arial" w:eastAsia="Arial" w:hAnsi="Arial" w:cs="Arial"/>
                <w:sz w:val="18"/>
                <w:szCs w:val="18"/>
              </w:rPr>
            </w:pPr>
          </w:p>
        </w:tc>
      </w:tr>
    </w:tbl>
    <w:p w14:paraId="45C0B7E8" w14:textId="77777777" w:rsidR="00650E4F" w:rsidRPr="00EC2187" w:rsidRDefault="00650E4F" w:rsidP="00650E4F">
      <w:pPr>
        <w:rPr>
          <w:rFonts w:ascii="Arial" w:eastAsia="Arial" w:hAnsi="Arial" w:cs="Arial"/>
          <w:b/>
          <w:sz w:val="18"/>
          <w:szCs w:val="18"/>
        </w:rPr>
      </w:pPr>
    </w:p>
    <w:p w14:paraId="0D5C06D7" w14:textId="77777777" w:rsidR="00650E4F" w:rsidRPr="00EC2187" w:rsidRDefault="00650E4F" w:rsidP="00650E4F">
      <w:pPr>
        <w:rPr>
          <w:rFonts w:ascii="Arial" w:eastAsia="Arial" w:hAnsi="Arial" w:cs="Arial"/>
          <w:b/>
          <w:sz w:val="18"/>
          <w:szCs w:val="18"/>
        </w:rPr>
      </w:pPr>
    </w:p>
    <w:p w14:paraId="1E7F2B7E" w14:textId="77777777" w:rsidR="00650E4F" w:rsidRPr="00EC2187" w:rsidRDefault="00650E4F" w:rsidP="00650E4F">
      <w:pPr>
        <w:rPr>
          <w:rFonts w:ascii="Arial" w:eastAsia="Arial" w:hAnsi="Arial" w:cs="Arial"/>
          <w:b/>
          <w:sz w:val="20"/>
          <w:szCs w:val="20"/>
        </w:rPr>
      </w:pPr>
      <w:r w:rsidRPr="00EC2187">
        <w:br w:type="page"/>
      </w:r>
    </w:p>
    <w:p w14:paraId="0FB43BE5" w14:textId="77777777" w:rsidR="00650E4F" w:rsidRPr="00EC2187" w:rsidRDefault="00650E4F" w:rsidP="00650E4F">
      <w:pPr>
        <w:tabs>
          <w:tab w:val="left" w:pos="284"/>
        </w:tabs>
        <w:spacing w:line="269" w:lineRule="auto"/>
        <w:rPr>
          <w:rFonts w:ascii="Cera PRO" w:eastAsia="Arial" w:hAnsi="Cera PRO" w:cs="Arial"/>
          <w:b/>
          <w:u w:val="single"/>
        </w:rPr>
      </w:pPr>
      <w:r w:rsidRPr="00EC2187">
        <w:rPr>
          <w:rFonts w:ascii="Cera PRO" w:eastAsia="Arial" w:hAnsi="Cera PRO" w:cs="Arial"/>
          <w:b/>
          <w:u w:val="single"/>
        </w:rPr>
        <w:lastRenderedPageBreak/>
        <w:t>Taak 5 _De docent is actief betrokken bij de beroepspraktijkvorming</w:t>
      </w:r>
    </w:p>
    <w:p w14:paraId="106A7FBC" w14:textId="77777777" w:rsidR="00650E4F" w:rsidRPr="00EC2187" w:rsidRDefault="00650E4F" w:rsidP="00650E4F">
      <w:pPr>
        <w:rPr>
          <w:rFonts w:ascii="Arial" w:eastAsia="Arial" w:hAnsi="Arial" w:cs="Arial"/>
          <w:b/>
          <w:sz w:val="20"/>
          <w:szCs w:val="20"/>
        </w:rPr>
      </w:pPr>
    </w:p>
    <w:tbl>
      <w:tblPr>
        <w:tblW w:w="963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5"/>
        <w:gridCol w:w="570"/>
        <w:gridCol w:w="6648"/>
        <w:gridCol w:w="9"/>
        <w:gridCol w:w="844"/>
        <w:gridCol w:w="9"/>
        <w:gridCol w:w="993"/>
      </w:tblGrid>
      <w:tr w:rsidR="00650E4F" w:rsidRPr="00EC2187" w14:paraId="4E64B240" w14:textId="77777777" w:rsidTr="003F1A65">
        <w:tc>
          <w:tcPr>
            <w:tcW w:w="1135" w:type="dxa"/>
            <w:gridSpan w:val="2"/>
            <w:shd w:val="clear" w:color="auto" w:fill="D9D9D9"/>
          </w:tcPr>
          <w:p w14:paraId="60B303F8" w14:textId="77777777" w:rsidR="00650E4F" w:rsidRPr="00EC2187" w:rsidRDefault="00650E4F" w:rsidP="003F1A65">
            <w:pPr>
              <w:jc w:val="center"/>
              <w:rPr>
                <w:rFonts w:ascii="Arial" w:eastAsia="Arial" w:hAnsi="Arial" w:cs="Arial"/>
                <w:sz w:val="15"/>
                <w:szCs w:val="15"/>
              </w:rPr>
            </w:pPr>
            <w:r w:rsidRPr="00EC2187">
              <w:rPr>
                <w:rFonts w:ascii="Arial" w:eastAsia="Arial" w:hAnsi="Arial" w:cs="Arial"/>
                <w:sz w:val="15"/>
                <w:szCs w:val="15"/>
              </w:rPr>
              <w:t>Geselecteerd voor beoordeling</w:t>
            </w:r>
          </w:p>
        </w:tc>
        <w:tc>
          <w:tcPr>
            <w:tcW w:w="6648" w:type="dxa"/>
            <w:shd w:val="clear" w:color="auto" w:fill="D9D9D9"/>
          </w:tcPr>
          <w:p w14:paraId="4EAC3588" w14:textId="77777777" w:rsidR="00650E4F" w:rsidRPr="00EC2187" w:rsidRDefault="00650E4F" w:rsidP="003F1A65">
            <w:pPr>
              <w:rPr>
                <w:rFonts w:ascii="Arial" w:eastAsia="Arial" w:hAnsi="Arial" w:cs="Arial"/>
                <w:sz w:val="18"/>
                <w:szCs w:val="18"/>
              </w:rPr>
            </w:pPr>
          </w:p>
          <w:p w14:paraId="3F8E8696" w14:textId="77777777" w:rsidR="00650E4F" w:rsidRPr="00EC2187" w:rsidRDefault="00650E4F" w:rsidP="003F1A65">
            <w:pPr>
              <w:rPr>
                <w:rFonts w:ascii="Arial" w:eastAsia="Arial" w:hAnsi="Arial" w:cs="Arial"/>
                <w:sz w:val="18"/>
                <w:szCs w:val="18"/>
              </w:rPr>
            </w:pPr>
            <w:r w:rsidRPr="00EC2187">
              <w:rPr>
                <w:rFonts w:ascii="Arial" w:eastAsia="Arial" w:hAnsi="Arial" w:cs="Arial"/>
                <w:sz w:val="18"/>
                <w:szCs w:val="18"/>
              </w:rPr>
              <w:t>INDICATOREN TAAK 5</w:t>
            </w:r>
          </w:p>
        </w:tc>
        <w:tc>
          <w:tcPr>
            <w:tcW w:w="1855" w:type="dxa"/>
            <w:gridSpan w:val="4"/>
            <w:shd w:val="clear" w:color="auto" w:fill="D9D9D9"/>
            <w:vAlign w:val="center"/>
          </w:tcPr>
          <w:p w14:paraId="59CDFCB6" w14:textId="77777777" w:rsidR="00650E4F" w:rsidRPr="00EC2187" w:rsidRDefault="00650E4F" w:rsidP="003F1A65">
            <w:pPr>
              <w:jc w:val="center"/>
              <w:rPr>
                <w:rFonts w:ascii="Arial" w:eastAsia="Arial" w:hAnsi="Arial" w:cs="Arial"/>
                <w:b/>
                <w:sz w:val="20"/>
                <w:szCs w:val="20"/>
              </w:rPr>
            </w:pPr>
            <w:r w:rsidRPr="00EC2187">
              <w:rPr>
                <w:rFonts w:ascii="Arial" w:eastAsia="Arial" w:hAnsi="Arial" w:cs="Arial"/>
                <w:b/>
                <w:sz w:val="20"/>
                <w:szCs w:val="20"/>
              </w:rPr>
              <w:t>BEOORDELING</w:t>
            </w:r>
          </w:p>
        </w:tc>
      </w:tr>
      <w:tr w:rsidR="00650E4F" w:rsidRPr="00EC2187" w14:paraId="1476F026" w14:textId="77777777" w:rsidTr="003F1A65">
        <w:tc>
          <w:tcPr>
            <w:tcW w:w="565" w:type="dxa"/>
            <w:shd w:val="clear" w:color="auto" w:fill="D9D9D9"/>
            <w:vAlign w:val="center"/>
          </w:tcPr>
          <w:p w14:paraId="08171CD1" w14:textId="77777777" w:rsidR="00650E4F" w:rsidRPr="00EC2187" w:rsidRDefault="00650E4F" w:rsidP="003F1A65">
            <w:pPr>
              <w:jc w:val="center"/>
              <w:rPr>
                <w:rFonts w:ascii="Arial" w:eastAsia="Arial" w:hAnsi="Arial" w:cs="Arial"/>
                <w:sz w:val="18"/>
                <w:szCs w:val="18"/>
              </w:rPr>
            </w:pPr>
            <w:r w:rsidRPr="00EC2187">
              <w:rPr>
                <w:rFonts w:ascii="Arial" w:eastAsia="Arial" w:hAnsi="Arial" w:cs="Arial"/>
                <w:sz w:val="18"/>
                <w:szCs w:val="18"/>
              </w:rPr>
              <w:t>nee</w:t>
            </w:r>
          </w:p>
        </w:tc>
        <w:tc>
          <w:tcPr>
            <w:tcW w:w="570" w:type="dxa"/>
            <w:shd w:val="clear" w:color="auto" w:fill="D9D9D9"/>
            <w:vAlign w:val="center"/>
          </w:tcPr>
          <w:p w14:paraId="79B9300D" w14:textId="77777777" w:rsidR="00650E4F" w:rsidRPr="00EC2187" w:rsidRDefault="00650E4F" w:rsidP="003F1A65">
            <w:pPr>
              <w:jc w:val="center"/>
              <w:rPr>
                <w:rFonts w:ascii="Arial" w:eastAsia="Arial" w:hAnsi="Arial" w:cs="Arial"/>
                <w:sz w:val="18"/>
                <w:szCs w:val="18"/>
              </w:rPr>
            </w:pPr>
            <w:r w:rsidRPr="00EC2187">
              <w:rPr>
                <w:rFonts w:ascii="Arial" w:eastAsia="Arial" w:hAnsi="Arial" w:cs="Arial"/>
                <w:sz w:val="18"/>
                <w:szCs w:val="18"/>
              </w:rPr>
              <w:t>ja</w:t>
            </w:r>
          </w:p>
        </w:tc>
        <w:tc>
          <w:tcPr>
            <w:tcW w:w="6648" w:type="dxa"/>
            <w:shd w:val="clear" w:color="auto" w:fill="D9D9D9"/>
            <w:vAlign w:val="center"/>
          </w:tcPr>
          <w:p w14:paraId="5075506B" w14:textId="77777777" w:rsidR="00650E4F" w:rsidRPr="00EC2187" w:rsidRDefault="00650E4F" w:rsidP="003F1A65">
            <w:pPr>
              <w:rPr>
                <w:rFonts w:ascii="Arial" w:eastAsia="Arial" w:hAnsi="Arial" w:cs="Arial"/>
                <w:sz w:val="18"/>
                <w:szCs w:val="18"/>
              </w:rPr>
            </w:pPr>
            <w:r w:rsidRPr="00EC2187">
              <w:rPr>
                <w:rFonts w:ascii="Arial" w:eastAsia="Arial" w:hAnsi="Arial" w:cs="Arial"/>
                <w:sz w:val="18"/>
                <w:szCs w:val="18"/>
              </w:rPr>
              <w:t>Hij/zij:</w:t>
            </w:r>
          </w:p>
        </w:tc>
        <w:tc>
          <w:tcPr>
            <w:tcW w:w="853" w:type="dxa"/>
            <w:gridSpan w:val="2"/>
            <w:shd w:val="clear" w:color="auto" w:fill="D9D9D9"/>
            <w:vAlign w:val="center"/>
          </w:tcPr>
          <w:p w14:paraId="3F9AEFB7" w14:textId="77777777" w:rsidR="00650E4F" w:rsidRPr="00EC2187" w:rsidRDefault="00650E4F" w:rsidP="003F1A65">
            <w:pPr>
              <w:rPr>
                <w:rFonts w:ascii="Arial" w:eastAsia="Arial" w:hAnsi="Arial" w:cs="Arial"/>
                <w:b/>
                <w:sz w:val="16"/>
                <w:szCs w:val="16"/>
              </w:rPr>
            </w:pPr>
            <w:r w:rsidRPr="00EC2187">
              <w:rPr>
                <w:rFonts w:ascii="Arial" w:eastAsia="Arial" w:hAnsi="Arial" w:cs="Arial"/>
                <w:b/>
                <w:sz w:val="16"/>
                <w:szCs w:val="16"/>
              </w:rPr>
              <w:t>voldaan</w:t>
            </w:r>
          </w:p>
        </w:tc>
        <w:tc>
          <w:tcPr>
            <w:tcW w:w="1002" w:type="dxa"/>
            <w:gridSpan w:val="2"/>
            <w:shd w:val="clear" w:color="auto" w:fill="D9D9D9"/>
            <w:vAlign w:val="center"/>
          </w:tcPr>
          <w:p w14:paraId="35EB06F7" w14:textId="77777777" w:rsidR="00650E4F" w:rsidRPr="00EC2187" w:rsidRDefault="00650E4F" w:rsidP="003F1A65">
            <w:pPr>
              <w:rPr>
                <w:rFonts w:ascii="Arial" w:eastAsia="Arial" w:hAnsi="Arial" w:cs="Arial"/>
                <w:b/>
                <w:sz w:val="16"/>
                <w:szCs w:val="16"/>
              </w:rPr>
            </w:pPr>
            <w:r w:rsidRPr="00EC2187">
              <w:rPr>
                <w:rFonts w:ascii="Arial" w:eastAsia="Arial" w:hAnsi="Arial" w:cs="Arial"/>
                <w:b/>
                <w:sz w:val="16"/>
                <w:szCs w:val="16"/>
              </w:rPr>
              <w:t>nog niet voldaan</w:t>
            </w:r>
          </w:p>
        </w:tc>
      </w:tr>
      <w:tr w:rsidR="00650E4F" w:rsidRPr="00EC2187" w14:paraId="45A554F7" w14:textId="77777777" w:rsidTr="003F1A65">
        <w:tc>
          <w:tcPr>
            <w:tcW w:w="565" w:type="dxa"/>
            <w:shd w:val="clear" w:color="auto" w:fill="FFFFFF"/>
          </w:tcPr>
          <w:p w14:paraId="31E7A10C" w14:textId="77777777" w:rsidR="00650E4F" w:rsidRPr="00EC2187" w:rsidRDefault="00650E4F" w:rsidP="003F1A65">
            <w:pPr>
              <w:jc w:val="center"/>
            </w:pPr>
            <w:r w:rsidRPr="00EC2187">
              <w:rPr>
                <w:rFonts w:ascii="Noto Sans Symbols" w:eastAsia="Noto Sans Symbols" w:hAnsi="Noto Sans Symbols" w:cs="Noto Sans Symbols"/>
                <w:b/>
              </w:rPr>
              <w:t>•</w:t>
            </w:r>
          </w:p>
        </w:tc>
        <w:tc>
          <w:tcPr>
            <w:tcW w:w="570" w:type="dxa"/>
            <w:shd w:val="clear" w:color="auto" w:fill="FFFFFF"/>
          </w:tcPr>
          <w:p w14:paraId="1E1A0887" w14:textId="77777777" w:rsidR="00650E4F" w:rsidRPr="00EC2187" w:rsidRDefault="00650E4F" w:rsidP="003F1A65">
            <w:pPr>
              <w:jc w:val="center"/>
            </w:pPr>
            <w:r w:rsidRPr="00EC2187">
              <w:rPr>
                <w:rFonts w:ascii="Noto Sans Symbols" w:eastAsia="Noto Sans Symbols" w:hAnsi="Noto Sans Symbols" w:cs="Noto Sans Symbols"/>
                <w:b/>
              </w:rPr>
              <w:t>•</w:t>
            </w:r>
          </w:p>
        </w:tc>
        <w:tc>
          <w:tcPr>
            <w:tcW w:w="6657" w:type="dxa"/>
            <w:gridSpan w:val="2"/>
            <w:shd w:val="clear" w:color="auto" w:fill="FFFFFF"/>
          </w:tcPr>
          <w:p w14:paraId="67C5DB3D" w14:textId="77777777" w:rsidR="00650E4F" w:rsidRPr="00EC2187"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426" w:hanging="426"/>
              <w:rPr>
                <w:rFonts w:ascii="Cera PRO" w:eastAsiaTheme="minorHAnsi" w:hAnsi="Cera PRO" w:cs="FranklinGothic-Demi"/>
                <w:color w:val="auto"/>
                <w:sz w:val="19"/>
                <w:szCs w:val="19"/>
                <w:lang w:eastAsia="en-US"/>
              </w:rPr>
            </w:pPr>
            <w:r w:rsidRPr="00EC2187">
              <w:rPr>
                <w:rFonts w:ascii="Cera PRO" w:eastAsiaTheme="minorHAnsi" w:hAnsi="Cera PRO" w:cs="FranklinGothic-Demi"/>
                <w:color w:val="auto"/>
                <w:sz w:val="19"/>
                <w:szCs w:val="19"/>
                <w:lang w:eastAsia="en-US"/>
              </w:rPr>
              <w:t xml:space="preserve">5.1 </w:t>
            </w:r>
            <w:r w:rsidRPr="00EC2187">
              <w:rPr>
                <w:rFonts w:ascii="Cera PRO" w:eastAsiaTheme="minorHAnsi" w:hAnsi="Cera PRO" w:cs="FranklinGothic-Demi"/>
                <w:color w:val="auto"/>
                <w:sz w:val="19"/>
                <w:szCs w:val="19"/>
                <w:lang w:eastAsia="en-US"/>
              </w:rPr>
              <w:tab/>
              <w:t>De docent met studenten de beroepspraktijkvorming voorbereidt. Resultaten:</w:t>
            </w:r>
          </w:p>
          <w:p w14:paraId="2C7895D8" w14:textId="77777777" w:rsidR="00650E4F" w:rsidRPr="00EC2187"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709" w:hanging="283"/>
              <w:rPr>
                <w:rFonts w:ascii="Cera PRO" w:eastAsiaTheme="minorHAnsi" w:hAnsi="Cera PRO" w:cs="FranklinGothic-Book"/>
                <w:color w:val="auto"/>
                <w:sz w:val="19"/>
                <w:szCs w:val="19"/>
                <w:lang w:eastAsia="en-US"/>
              </w:rPr>
            </w:pPr>
            <w:r w:rsidRPr="00EC2187">
              <w:rPr>
                <w:rFonts w:ascii="Cera PRO" w:eastAsiaTheme="minorHAnsi" w:hAnsi="Cera PRO" w:cs="FranklinGothic-Book"/>
                <w:color w:val="auto"/>
                <w:sz w:val="19"/>
                <w:szCs w:val="19"/>
                <w:lang w:eastAsia="en-US"/>
              </w:rPr>
              <w:t xml:space="preserve">• </w:t>
            </w:r>
            <w:r w:rsidRPr="00EC2187">
              <w:rPr>
                <w:rFonts w:ascii="Cera PRO" w:eastAsiaTheme="minorHAnsi" w:hAnsi="Cera PRO" w:cs="FranklinGothic-Book"/>
                <w:color w:val="auto"/>
                <w:sz w:val="19"/>
                <w:szCs w:val="19"/>
                <w:lang w:eastAsia="en-US"/>
              </w:rPr>
              <w:tab/>
              <w:t>Een met het team afgestemd onderwijsprogramma voor ‘solliciteren’, kennismaken met en gedragsregels in het leerbedrijf.</w:t>
            </w:r>
          </w:p>
          <w:p w14:paraId="29193B6A" w14:textId="77777777" w:rsidR="00650E4F" w:rsidRPr="00EC2187"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709" w:hanging="283"/>
              <w:rPr>
                <w:rFonts w:ascii="Cera PRO" w:eastAsiaTheme="minorHAnsi" w:hAnsi="Cera PRO" w:cs="FranklinGothic-Demi"/>
                <w:color w:val="auto"/>
                <w:sz w:val="19"/>
                <w:szCs w:val="19"/>
                <w:lang w:eastAsia="en-US"/>
              </w:rPr>
            </w:pPr>
            <w:r w:rsidRPr="00EC2187">
              <w:rPr>
                <w:rFonts w:ascii="Cera PRO" w:eastAsiaTheme="minorHAnsi" w:hAnsi="Cera PRO" w:cs="FranklinGothic-Book"/>
                <w:color w:val="auto"/>
                <w:sz w:val="19"/>
                <w:szCs w:val="19"/>
                <w:lang w:eastAsia="en-US"/>
              </w:rPr>
              <w:t xml:space="preserve">• </w:t>
            </w:r>
            <w:r w:rsidRPr="00EC2187">
              <w:rPr>
                <w:rFonts w:ascii="Cera PRO" w:eastAsiaTheme="minorHAnsi" w:hAnsi="Cera PRO" w:cs="FranklinGothic-Book"/>
                <w:color w:val="auto"/>
                <w:sz w:val="19"/>
                <w:szCs w:val="19"/>
                <w:lang w:eastAsia="en-US"/>
              </w:rPr>
              <w:tab/>
              <w:t>De student is in grote lijnen op de hoogte van wat hij in het leerbedrijf kan leren, wat hij van zijn begeleider kan verwachten en hoe hij in het bedrijf zijn leerresultaten kan bijhouden.</w:t>
            </w:r>
          </w:p>
          <w:p w14:paraId="480910F9" w14:textId="77777777" w:rsidR="00650E4F" w:rsidRPr="00EC2187" w:rsidRDefault="00650E4F" w:rsidP="003F1A65">
            <w:pPr>
              <w:rPr>
                <w:rFonts w:ascii="Arial" w:eastAsia="Arial" w:hAnsi="Arial" w:cs="Arial"/>
                <w:color w:val="auto"/>
                <w:sz w:val="18"/>
                <w:szCs w:val="18"/>
              </w:rPr>
            </w:pPr>
          </w:p>
        </w:tc>
        <w:tc>
          <w:tcPr>
            <w:tcW w:w="853" w:type="dxa"/>
            <w:gridSpan w:val="2"/>
            <w:shd w:val="clear" w:color="auto" w:fill="FFFFFF"/>
          </w:tcPr>
          <w:p w14:paraId="1EDCF487" w14:textId="77777777" w:rsidR="00650E4F" w:rsidRPr="00EC2187" w:rsidRDefault="00650E4F" w:rsidP="003F1A65">
            <w:pPr>
              <w:jc w:val="center"/>
            </w:pPr>
            <w:r w:rsidRPr="00EC2187">
              <w:rPr>
                <w:rFonts w:ascii="Noto Sans Symbols" w:eastAsia="Noto Sans Symbols" w:hAnsi="Noto Sans Symbols" w:cs="Noto Sans Symbols"/>
                <w:b/>
              </w:rPr>
              <w:t>•</w:t>
            </w:r>
          </w:p>
        </w:tc>
        <w:tc>
          <w:tcPr>
            <w:tcW w:w="993" w:type="dxa"/>
            <w:shd w:val="clear" w:color="auto" w:fill="FFFFFF"/>
          </w:tcPr>
          <w:p w14:paraId="1D9DB13E" w14:textId="77777777" w:rsidR="00650E4F" w:rsidRPr="00EC2187" w:rsidRDefault="00650E4F" w:rsidP="003F1A65">
            <w:pPr>
              <w:jc w:val="center"/>
            </w:pPr>
            <w:r w:rsidRPr="00EC2187">
              <w:rPr>
                <w:rFonts w:ascii="Noto Sans Symbols" w:eastAsia="Noto Sans Symbols" w:hAnsi="Noto Sans Symbols" w:cs="Noto Sans Symbols"/>
                <w:b/>
              </w:rPr>
              <w:t>•</w:t>
            </w:r>
          </w:p>
        </w:tc>
      </w:tr>
      <w:tr w:rsidR="00650E4F" w:rsidRPr="00EC2187" w14:paraId="4F6CA593" w14:textId="77777777" w:rsidTr="003F1A65">
        <w:tc>
          <w:tcPr>
            <w:tcW w:w="565" w:type="dxa"/>
            <w:shd w:val="clear" w:color="auto" w:fill="FFFFFF"/>
          </w:tcPr>
          <w:p w14:paraId="72B95F78" w14:textId="77777777" w:rsidR="00650E4F" w:rsidRPr="00EC2187" w:rsidRDefault="00650E4F" w:rsidP="003F1A65">
            <w:pPr>
              <w:jc w:val="center"/>
            </w:pPr>
            <w:r w:rsidRPr="00EC2187">
              <w:rPr>
                <w:rFonts w:ascii="Noto Sans Symbols" w:eastAsia="Noto Sans Symbols" w:hAnsi="Noto Sans Symbols" w:cs="Noto Sans Symbols"/>
                <w:b/>
              </w:rPr>
              <w:t>•</w:t>
            </w:r>
          </w:p>
        </w:tc>
        <w:tc>
          <w:tcPr>
            <w:tcW w:w="570" w:type="dxa"/>
            <w:shd w:val="clear" w:color="auto" w:fill="FFFFFF"/>
          </w:tcPr>
          <w:p w14:paraId="4C907355" w14:textId="77777777" w:rsidR="00650E4F" w:rsidRPr="00EC2187" w:rsidRDefault="00650E4F" w:rsidP="003F1A65">
            <w:pPr>
              <w:jc w:val="center"/>
            </w:pPr>
            <w:r w:rsidRPr="00EC2187">
              <w:rPr>
                <w:rFonts w:ascii="Noto Sans Symbols" w:eastAsia="Noto Sans Symbols" w:hAnsi="Noto Sans Symbols" w:cs="Noto Sans Symbols"/>
                <w:b/>
              </w:rPr>
              <w:t>•</w:t>
            </w:r>
          </w:p>
        </w:tc>
        <w:tc>
          <w:tcPr>
            <w:tcW w:w="6657" w:type="dxa"/>
            <w:gridSpan w:val="2"/>
            <w:shd w:val="clear" w:color="auto" w:fill="FFFFFF"/>
          </w:tcPr>
          <w:p w14:paraId="5CA55DB7" w14:textId="77777777" w:rsidR="00650E4F" w:rsidRPr="00EC2187"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426" w:hanging="426"/>
              <w:rPr>
                <w:rFonts w:ascii="Cera PRO" w:eastAsiaTheme="minorHAnsi" w:hAnsi="Cera PRO" w:cs="FranklinGothic-Demi"/>
                <w:color w:val="auto"/>
                <w:sz w:val="19"/>
                <w:szCs w:val="19"/>
                <w:lang w:eastAsia="en-US"/>
              </w:rPr>
            </w:pPr>
            <w:r w:rsidRPr="00EC2187">
              <w:rPr>
                <w:rFonts w:ascii="Cera PRO" w:eastAsiaTheme="minorHAnsi" w:hAnsi="Cera PRO" w:cs="FranklinGothic-Demi"/>
                <w:color w:val="auto"/>
                <w:sz w:val="19"/>
                <w:szCs w:val="19"/>
                <w:lang w:eastAsia="en-US"/>
              </w:rPr>
              <w:t xml:space="preserve">5.2 </w:t>
            </w:r>
            <w:r w:rsidRPr="00EC2187">
              <w:rPr>
                <w:rFonts w:ascii="Cera PRO" w:eastAsiaTheme="minorHAnsi" w:hAnsi="Cera PRO" w:cs="FranklinGothic-Demi"/>
                <w:color w:val="auto"/>
                <w:sz w:val="19"/>
                <w:szCs w:val="19"/>
                <w:lang w:eastAsia="en-US"/>
              </w:rPr>
              <w:tab/>
              <w:t>De docent studenten begeleidt bij de beroepspraktijkvorming in en buiten de school. Resultaten:</w:t>
            </w:r>
          </w:p>
          <w:p w14:paraId="4F092D84" w14:textId="77777777" w:rsidR="00650E4F" w:rsidRPr="00EC2187"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709" w:hanging="283"/>
              <w:rPr>
                <w:rFonts w:ascii="Cera PRO" w:eastAsiaTheme="minorHAnsi" w:hAnsi="Cera PRO" w:cs="FranklinGothic-Book"/>
                <w:color w:val="auto"/>
                <w:sz w:val="19"/>
                <w:szCs w:val="19"/>
                <w:lang w:eastAsia="en-US"/>
              </w:rPr>
            </w:pPr>
            <w:r w:rsidRPr="00EC2187">
              <w:rPr>
                <w:rFonts w:ascii="Cera PRO" w:eastAsiaTheme="minorHAnsi" w:hAnsi="Cera PRO" w:cs="FranklinGothic-Book"/>
                <w:color w:val="auto"/>
                <w:sz w:val="19"/>
                <w:szCs w:val="19"/>
                <w:lang w:eastAsia="en-US"/>
              </w:rPr>
              <w:t>•</w:t>
            </w:r>
            <w:r w:rsidRPr="00EC2187">
              <w:rPr>
                <w:rFonts w:ascii="Cera PRO" w:eastAsiaTheme="minorHAnsi" w:hAnsi="Cera PRO" w:cs="FranklinGothic-Book"/>
                <w:color w:val="auto"/>
                <w:sz w:val="19"/>
                <w:szCs w:val="19"/>
                <w:lang w:eastAsia="en-US"/>
              </w:rPr>
              <w:tab/>
              <w:t>Een bijdrage aan de praktijk van de beroepspraktijkvorming waarin helder is wat in en buiten school geleerd kan worden en hoe dit met het team en de praktijkopleider is afgestemd.</w:t>
            </w:r>
          </w:p>
          <w:p w14:paraId="2E23FA58" w14:textId="77777777" w:rsidR="00650E4F" w:rsidRPr="00EC2187"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709" w:hanging="283"/>
              <w:rPr>
                <w:rFonts w:ascii="Cera PRO" w:eastAsiaTheme="minorHAnsi" w:hAnsi="Cera PRO" w:cs="FranklinGothic-Book"/>
                <w:color w:val="auto"/>
                <w:sz w:val="19"/>
                <w:szCs w:val="19"/>
                <w:lang w:eastAsia="en-US"/>
              </w:rPr>
            </w:pPr>
            <w:r w:rsidRPr="00EC2187">
              <w:rPr>
                <w:rFonts w:ascii="Cera PRO" w:eastAsiaTheme="minorHAnsi" w:hAnsi="Cera PRO" w:cs="FranklinGothic-Book"/>
                <w:color w:val="auto"/>
                <w:sz w:val="19"/>
                <w:szCs w:val="19"/>
                <w:lang w:eastAsia="en-US"/>
              </w:rPr>
              <w:t xml:space="preserve">• </w:t>
            </w:r>
            <w:r w:rsidRPr="00EC2187">
              <w:rPr>
                <w:rFonts w:ascii="Cera PRO" w:eastAsiaTheme="minorHAnsi" w:hAnsi="Cera PRO" w:cs="FranklinGothic-Book"/>
                <w:color w:val="auto"/>
                <w:sz w:val="19"/>
                <w:szCs w:val="19"/>
                <w:lang w:eastAsia="en-US"/>
              </w:rPr>
              <w:tab/>
              <w:t>Een bijdrage aan de praktijk van de beroepspraktijkvorming met opdrachten die op basis van actuele kennis van het beroepenveld ontworpen zijn. De opdrachten zijn afgestemd met het team en met de praktijkopleider. Hierbinnen kan specifieke aandacht zijn voor het functioneel gebruik van taal en rekenen in de context van het beroep.</w:t>
            </w:r>
          </w:p>
          <w:p w14:paraId="3547D032" w14:textId="77777777" w:rsidR="00650E4F" w:rsidRPr="00EC2187"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709" w:hanging="283"/>
              <w:rPr>
                <w:rFonts w:ascii="Cera PRO" w:eastAsiaTheme="minorHAnsi" w:hAnsi="Cera PRO" w:cs="FranklinGothic-Demi"/>
                <w:color w:val="auto"/>
                <w:sz w:val="19"/>
                <w:szCs w:val="19"/>
                <w:lang w:eastAsia="en-US"/>
              </w:rPr>
            </w:pPr>
            <w:r w:rsidRPr="00EC2187">
              <w:rPr>
                <w:rFonts w:ascii="Cera PRO" w:eastAsiaTheme="minorHAnsi" w:hAnsi="Cera PRO" w:cs="FranklinGothic-Book"/>
                <w:color w:val="auto"/>
                <w:sz w:val="19"/>
                <w:szCs w:val="19"/>
                <w:lang w:eastAsia="en-US"/>
              </w:rPr>
              <w:t xml:space="preserve">• </w:t>
            </w:r>
            <w:r w:rsidRPr="00EC2187">
              <w:rPr>
                <w:rFonts w:ascii="Cera PRO" w:eastAsiaTheme="minorHAnsi" w:hAnsi="Cera PRO" w:cs="FranklinGothic-Book"/>
                <w:color w:val="auto"/>
                <w:sz w:val="19"/>
                <w:szCs w:val="19"/>
                <w:lang w:eastAsia="en-US"/>
              </w:rPr>
              <w:tab/>
              <w:t>Een met de praktijkopleider afgestemde begeleiding (binnen teamafspraken).</w:t>
            </w:r>
          </w:p>
          <w:p w14:paraId="1F0AD9EB" w14:textId="77777777" w:rsidR="00650E4F" w:rsidRPr="00EC2187" w:rsidRDefault="00650E4F" w:rsidP="003F1A65">
            <w:pPr>
              <w:rPr>
                <w:rFonts w:ascii="Arial" w:eastAsia="Arial" w:hAnsi="Arial" w:cs="Arial"/>
                <w:color w:val="auto"/>
                <w:sz w:val="18"/>
                <w:szCs w:val="18"/>
              </w:rPr>
            </w:pPr>
          </w:p>
        </w:tc>
        <w:tc>
          <w:tcPr>
            <w:tcW w:w="853" w:type="dxa"/>
            <w:gridSpan w:val="2"/>
            <w:shd w:val="clear" w:color="auto" w:fill="FFFFFF"/>
          </w:tcPr>
          <w:p w14:paraId="7E56D858" w14:textId="77777777" w:rsidR="00650E4F" w:rsidRPr="00EC2187" w:rsidRDefault="00650E4F" w:rsidP="003F1A65">
            <w:pPr>
              <w:jc w:val="center"/>
            </w:pPr>
            <w:r w:rsidRPr="00EC2187">
              <w:rPr>
                <w:rFonts w:ascii="Noto Sans Symbols" w:eastAsia="Noto Sans Symbols" w:hAnsi="Noto Sans Symbols" w:cs="Noto Sans Symbols"/>
                <w:b/>
              </w:rPr>
              <w:t>•</w:t>
            </w:r>
          </w:p>
        </w:tc>
        <w:tc>
          <w:tcPr>
            <w:tcW w:w="993" w:type="dxa"/>
            <w:shd w:val="clear" w:color="auto" w:fill="FFFFFF"/>
          </w:tcPr>
          <w:p w14:paraId="64B6AF36" w14:textId="77777777" w:rsidR="00650E4F" w:rsidRPr="00EC2187" w:rsidRDefault="00650E4F" w:rsidP="003F1A65">
            <w:pPr>
              <w:jc w:val="center"/>
            </w:pPr>
            <w:r w:rsidRPr="00EC2187">
              <w:rPr>
                <w:rFonts w:ascii="Noto Sans Symbols" w:eastAsia="Noto Sans Symbols" w:hAnsi="Noto Sans Symbols" w:cs="Noto Sans Symbols"/>
                <w:b/>
              </w:rPr>
              <w:t>•</w:t>
            </w:r>
          </w:p>
        </w:tc>
      </w:tr>
      <w:tr w:rsidR="00650E4F" w:rsidRPr="00EC2187" w14:paraId="6B47B603" w14:textId="77777777" w:rsidTr="003F1A65">
        <w:tc>
          <w:tcPr>
            <w:tcW w:w="565" w:type="dxa"/>
            <w:shd w:val="clear" w:color="auto" w:fill="FFFFFF"/>
          </w:tcPr>
          <w:p w14:paraId="1618D504" w14:textId="77777777" w:rsidR="00650E4F" w:rsidRPr="00EC2187" w:rsidRDefault="00650E4F" w:rsidP="003F1A65">
            <w:pPr>
              <w:jc w:val="center"/>
              <w:rPr>
                <w:highlight w:val="green"/>
              </w:rPr>
            </w:pPr>
            <w:r w:rsidRPr="00EC2187">
              <w:rPr>
                <w:rFonts w:ascii="Noto Sans Symbols" w:eastAsia="Noto Sans Symbols" w:hAnsi="Noto Sans Symbols" w:cs="Noto Sans Symbols"/>
                <w:b/>
                <w:highlight w:val="green"/>
              </w:rPr>
              <w:t>•</w:t>
            </w:r>
          </w:p>
        </w:tc>
        <w:tc>
          <w:tcPr>
            <w:tcW w:w="570" w:type="dxa"/>
            <w:shd w:val="clear" w:color="auto" w:fill="FFFFFF"/>
          </w:tcPr>
          <w:p w14:paraId="51B0C169" w14:textId="77777777" w:rsidR="00650E4F" w:rsidRPr="00EC2187" w:rsidRDefault="00650E4F" w:rsidP="003F1A65">
            <w:pPr>
              <w:jc w:val="center"/>
              <w:rPr>
                <w:highlight w:val="green"/>
              </w:rPr>
            </w:pPr>
            <w:r w:rsidRPr="00EC2187">
              <w:rPr>
                <w:rFonts w:ascii="Noto Sans Symbols" w:eastAsia="Noto Sans Symbols" w:hAnsi="Noto Sans Symbols" w:cs="Noto Sans Symbols"/>
                <w:b/>
                <w:highlight w:val="green"/>
              </w:rPr>
              <w:t>•</w:t>
            </w:r>
          </w:p>
        </w:tc>
        <w:tc>
          <w:tcPr>
            <w:tcW w:w="6657" w:type="dxa"/>
            <w:gridSpan w:val="2"/>
            <w:shd w:val="clear" w:color="auto" w:fill="FFFFFF"/>
          </w:tcPr>
          <w:p w14:paraId="04F8B383" w14:textId="77777777" w:rsidR="00650E4F" w:rsidRPr="00EC2187"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426" w:hanging="426"/>
              <w:rPr>
                <w:rFonts w:ascii="Cera PRO" w:eastAsiaTheme="minorHAnsi" w:hAnsi="Cera PRO" w:cs="FranklinGothic-Demi"/>
                <w:color w:val="auto"/>
                <w:sz w:val="19"/>
                <w:szCs w:val="19"/>
                <w:highlight w:val="green"/>
                <w:lang w:eastAsia="en-US"/>
              </w:rPr>
            </w:pPr>
            <w:r w:rsidRPr="00EC2187">
              <w:rPr>
                <w:rFonts w:ascii="Cera PRO" w:eastAsiaTheme="minorHAnsi" w:hAnsi="Cera PRO" w:cs="FranklinGothic-Demi"/>
                <w:color w:val="auto"/>
                <w:sz w:val="19"/>
                <w:szCs w:val="19"/>
                <w:highlight w:val="green"/>
                <w:lang w:eastAsia="en-US"/>
              </w:rPr>
              <w:t xml:space="preserve">5.3 </w:t>
            </w:r>
            <w:r w:rsidRPr="00EC2187">
              <w:rPr>
                <w:rFonts w:ascii="Cera PRO" w:eastAsiaTheme="minorHAnsi" w:hAnsi="Cera PRO" w:cs="FranklinGothic-Demi"/>
                <w:color w:val="auto"/>
                <w:sz w:val="19"/>
                <w:szCs w:val="19"/>
                <w:highlight w:val="green"/>
                <w:lang w:eastAsia="en-US"/>
              </w:rPr>
              <w:tab/>
              <w:t xml:space="preserve">De docent via praktijkbezoeken zijn kennis van het beroepenveld onderhoudt. Resultaat: </w:t>
            </w:r>
            <w:r w:rsidRPr="00EC2187">
              <w:rPr>
                <w:rFonts w:ascii="Cera PRO" w:eastAsiaTheme="minorHAnsi" w:hAnsi="Cera PRO" w:cs="FranklinGothic-Book"/>
                <w:color w:val="auto"/>
                <w:sz w:val="19"/>
                <w:szCs w:val="19"/>
                <w:highlight w:val="green"/>
                <w:lang w:eastAsia="en-US"/>
              </w:rPr>
              <w:t>Een manier van werken waarbij docenten voortdurend de ontwikkelingen in het beroep volgen en waarbij zij inzichten met het team delen.</w:t>
            </w:r>
          </w:p>
          <w:p w14:paraId="540B5E50" w14:textId="77777777" w:rsidR="00650E4F" w:rsidRPr="00EC2187" w:rsidRDefault="00650E4F" w:rsidP="003F1A65">
            <w:pPr>
              <w:rPr>
                <w:rFonts w:ascii="Arial" w:eastAsia="Arial" w:hAnsi="Arial" w:cs="Arial"/>
                <w:color w:val="auto"/>
                <w:sz w:val="18"/>
                <w:szCs w:val="18"/>
                <w:highlight w:val="green"/>
              </w:rPr>
            </w:pPr>
          </w:p>
        </w:tc>
        <w:tc>
          <w:tcPr>
            <w:tcW w:w="853" w:type="dxa"/>
            <w:gridSpan w:val="2"/>
            <w:shd w:val="clear" w:color="auto" w:fill="FFFFFF"/>
          </w:tcPr>
          <w:p w14:paraId="532E05F8" w14:textId="77777777" w:rsidR="00650E4F" w:rsidRPr="00EC2187" w:rsidRDefault="00650E4F" w:rsidP="003F1A65">
            <w:pPr>
              <w:jc w:val="center"/>
              <w:rPr>
                <w:highlight w:val="green"/>
              </w:rPr>
            </w:pPr>
            <w:r w:rsidRPr="00EC2187">
              <w:rPr>
                <w:rFonts w:ascii="Noto Sans Symbols" w:eastAsia="Noto Sans Symbols" w:hAnsi="Noto Sans Symbols" w:cs="Noto Sans Symbols"/>
                <w:b/>
                <w:highlight w:val="green"/>
              </w:rPr>
              <w:t>•</w:t>
            </w:r>
          </w:p>
        </w:tc>
        <w:tc>
          <w:tcPr>
            <w:tcW w:w="993" w:type="dxa"/>
            <w:shd w:val="clear" w:color="auto" w:fill="FFFFFF"/>
          </w:tcPr>
          <w:p w14:paraId="27A7CBF1" w14:textId="77777777" w:rsidR="00650E4F" w:rsidRPr="00EC2187" w:rsidRDefault="00650E4F" w:rsidP="003F1A65">
            <w:pPr>
              <w:jc w:val="center"/>
            </w:pPr>
            <w:r w:rsidRPr="00EC2187">
              <w:rPr>
                <w:rFonts w:ascii="Noto Sans Symbols" w:eastAsia="Noto Sans Symbols" w:hAnsi="Noto Sans Symbols" w:cs="Noto Sans Symbols"/>
                <w:b/>
                <w:highlight w:val="green"/>
              </w:rPr>
              <w:t>•</w:t>
            </w:r>
          </w:p>
        </w:tc>
      </w:tr>
      <w:tr w:rsidR="00650E4F" w:rsidRPr="00EC2187" w14:paraId="5F9ED737" w14:textId="77777777" w:rsidTr="003F1A65">
        <w:tc>
          <w:tcPr>
            <w:tcW w:w="9638" w:type="dxa"/>
            <w:gridSpan w:val="7"/>
            <w:shd w:val="clear" w:color="auto" w:fill="FFFFFF"/>
          </w:tcPr>
          <w:p w14:paraId="391E8CA6" w14:textId="77777777" w:rsidR="00650E4F" w:rsidRPr="00EC2187" w:rsidRDefault="00650E4F" w:rsidP="003F1A65">
            <w:pPr>
              <w:spacing w:after="120"/>
              <w:rPr>
                <w:rFonts w:ascii="Arial" w:eastAsia="Arial" w:hAnsi="Arial" w:cs="Arial"/>
                <w:i/>
                <w:sz w:val="18"/>
                <w:szCs w:val="18"/>
              </w:rPr>
            </w:pPr>
          </w:p>
          <w:p w14:paraId="64068402" w14:textId="77777777" w:rsidR="00650E4F" w:rsidRPr="00EC2187" w:rsidRDefault="00650E4F" w:rsidP="003F1A65">
            <w:pPr>
              <w:spacing w:after="120"/>
              <w:rPr>
                <w:rFonts w:ascii="Arial" w:eastAsia="Arial" w:hAnsi="Arial" w:cs="Arial"/>
                <w:i/>
                <w:sz w:val="18"/>
                <w:szCs w:val="18"/>
              </w:rPr>
            </w:pPr>
            <w:r w:rsidRPr="00EC2187">
              <w:rPr>
                <w:rFonts w:ascii="Arial" w:eastAsia="Arial" w:hAnsi="Arial" w:cs="Arial"/>
                <w:i/>
                <w:sz w:val="18"/>
                <w:szCs w:val="18"/>
              </w:rPr>
              <w:t>Toelichting op de gegeven boordeling(en):</w:t>
            </w:r>
          </w:p>
          <w:p w14:paraId="69033A68" w14:textId="77777777" w:rsidR="00650E4F" w:rsidRPr="00EC2187" w:rsidRDefault="00650E4F" w:rsidP="003F1A65">
            <w:pPr>
              <w:rPr>
                <w:rFonts w:ascii="Arial" w:eastAsia="Arial" w:hAnsi="Arial" w:cs="Arial"/>
                <w:i/>
                <w:sz w:val="18"/>
                <w:szCs w:val="18"/>
              </w:rPr>
            </w:pPr>
          </w:p>
          <w:p w14:paraId="3BE4A762" w14:textId="77777777" w:rsidR="00650E4F" w:rsidRPr="00EC2187" w:rsidRDefault="00650E4F" w:rsidP="003F1A65">
            <w:pPr>
              <w:rPr>
                <w:rFonts w:ascii="Arial" w:eastAsia="Arial" w:hAnsi="Arial" w:cs="Arial"/>
                <w:i/>
                <w:sz w:val="18"/>
                <w:szCs w:val="18"/>
              </w:rPr>
            </w:pPr>
          </w:p>
          <w:p w14:paraId="4DF64141" w14:textId="77777777" w:rsidR="00650E4F" w:rsidRPr="00EC2187" w:rsidRDefault="00650E4F" w:rsidP="003F1A65">
            <w:pPr>
              <w:rPr>
                <w:rFonts w:ascii="Arial" w:eastAsia="Arial" w:hAnsi="Arial" w:cs="Arial"/>
                <w:i/>
                <w:sz w:val="18"/>
                <w:szCs w:val="18"/>
              </w:rPr>
            </w:pPr>
          </w:p>
          <w:p w14:paraId="7B322E9B" w14:textId="77777777" w:rsidR="00650E4F" w:rsidRPr="00EC2187" w:rsidRDefault="00650E4F" w:rsidP="003F1A65">
            <w:pPr>
              <w:rPr>
                <w:rFonts w:ascii="Arial" w:eastAsia="Arial" w:hAnsi="Arial" w:cs="Arial"/>
                <w:i/>
                <w:sz w:val="18"/>
                <w:szCs w:val="18"/>
              </w:rPr>
            </w:pPr>
            <w:r w:rsidRPr="00EC2187">
              <w:rPr>
                <w:rFonts w:ascii="Arial" w:eastAsia="Arial" w:hAnsi="Arial" w:cs="Arial"/>
                <w:i/>
                <w:sz w:val="18"/>
                <w:szCs w:val="18"/>
              </w:rPr>
              <w:t>Feedback op houding:</w:t>
            </w:r>
          </w:p>
          <w:p w14:paraId="4F32E1E6" w14:textId="77777777" w:rsidR="00650E4F" w:rsidRPr="00EC2187" w:rsidRDefault="00650E4F" w:rsidP="003F1A65">
            <w:pPr>
              <w:rPr>
                <w:rFonts w:ascii="Arial" w:eastAsia="Arial" w:hAnsi="Arial" w:cs="Arial"/>
                <w:i/>
                <w:sz w:val="18"/>
                <w:szCs w:val="18"/>
              </w:rPr>
            </w:pPr>
          </w:p>
          <w:p w14:paraId="6E111C7A" w14:textId="77777777" w:rsidR="00650E4F" w:rsidRPr="00EC2187" w:rsidRDefault="00650E4F" w:rsidP="003F1A65">
            <w:pPr>
              <w:rPr>
                <w:rFonts w:ascii="Arial" w:eastAsia="Arial" w:hAnsi="Arial" w:cs="Arial"/>
                <w:i/>
                <w:sz w:val="18"/>
                <w:szCs w:val="18"/>
              </w:rPr>
            </w:pPr>
          </w:p>
          <w:p w14:paraId="217E720D" w14:textId="77777777" w:rsidR="00650E4F" w:rsidRPr="00EC2187" w:rsidRDefault="00650E4F" w:rsidP="003F1A65">
            <w:pPr>
              <w:rPr>
                <w:rFonts w:ascii="Arial" w:eastAsia="Arial" w:hAnsi="Arial" w:cs="Arial"/>
                <w:i/>
                <w:sz w:val="18"/>
                <w:szCs w:val="18"/>
              </w:rPr>
            </w:pPr>
          </w:p>
          <w:p w14:paraId="0AEA2EC6" w14:textId="77777777" w:rsidR="00650E4F" w:rsidRPr="00EC2187" w:rsidRDefault="00650E4F" w:rsidP="003F1A65">
            <w:pPr>
              <w:rPr>
                <w:rFonts w:ascii="Arial" w:eastAsia="Arial" w:hAnsi="Arial" w:cs="Arial"/>
                <w:i/>
                <w:sz w:val="18"/>
                <w:szCs w:val="18"/>
              </w:rPr>
            </w:pPr>
          </w:p>
          <w:p w14:paraId="5511116F" w14:textId="77777777" w:rsidR="00650E4F" w:rsidRPr="00EC2187" w:rsidRDefault="00650E4F" w:rsidP="003F1A65">
            <w:pPr>
              <w:rPr>
                <w:rFonts w:ascii="Arial" w:eastAsia="Arial" w:hAnsi="Arial" w:cs="Arial"/>
                <w:i/>
                <w:sz w:val="18"/>
                <w:szCs w:val="18"/>
              </w:rPr>
            </w:pPr>
            <w:r w:rsidRPr="00EC2187">
              <w:rPr>
                <w:rFonts w:ascii="Arial" w:eastAsia="Arial" w:hAnsi="Arial" w:cs="Arial"/>
                <w:i/>
                <w:sz w:val="18"/>
                <w:szCs w:val="18"/>
              </w:rPr>
              <w:t>Eventueel advies:</w:t>
            </w:r>
          </w:p>
          <w:p w14:paraId="0AD6AF50" w14:textId="77777777" w:rsidR="00650E4F" w:rsidRPr="00EC2187" w:rsidRDefault="00650E4F" w:rsidP="003F1A65">
            <w:pPr>
              <w:rPr>
                <w:rFonts w:ascii="Arial" w:eastAsia="Arial" w:hAnsi="Arial" w:cs="Arial"/>
                <w:i/>
                <w:sz w:val="18"/>
                <w:szCs w:val="18"/>
              </w:rPr>
            </w:pPr>
          </w:p>
          <w:p w14:paraId="69103753" w14:textId="77777777" w:rsidR="00650E4F" w:rsidRPr="00EC2187" w:rsidRDefault="00650E4F" w:rsidP="003F1A65">
            <w:pPr>
              <w:rPr>
                <w:rFonts w:ascii="Arial" w:eastAsia="Arial" w:hAnsi="Arial" w:cs="Arial"/>
                <w:i/>
                <w:sz w:val="18"/>
                <w:szCs w:val="18"/>
              </w:rPr>
            </w:pPr>
          </w:p>
          <w:p w14:paraId="2E274BE3" w14:textId="77777777" w:rsidR="00650E4F" w:rsidRPr="00EC2187" w:rsidRDefault="00650E4F" w:rsidP="003F1A65">
            <w:pPr>
              <w:rPr>
                <w:rFonts w:ascii="Arial" w:eastAsia="Arial" w:hAnsi="Arial" w:cs="Arial"/>
                <w:i/>
                <w:sz w:val="18"/>
                <w:szCs w:val="18"/>
              </w:rPr>
            </w:pPr>
          </w:p>
          <w:p w14:paraId="34970A0C" w14:textId="77777777" w:rsidR="00650E4F" w:rsidRPr="00EC2187" w:rsidRDefault="00650E4F" w:rsidP="003F1A65">
            <w:pPr>
              <w:rPr>
                <w:rFonts w:ascii="Arial" w:eastAsia="Arial" w:hAnsi="Arial" w:cs="Arial"/>
                <w:i/>
                <w:sz w:val="18"/>
                <w:szCs w:val="18"/>
              </w:rPr>
            </w:pPr>
          </w:p>
          <w:p w14:paraId="21694C3F" w14:textId="77777777" w:rsidR="00650E4F" w:rsidRPr="00EC2187" w:rsidRDefault="00650E4F" w:rsidP="003F1A65">
            <w:pPr>
              <w:jc w:val="center"/>
              <w:rPr>
                <w:rFonts w:ascii="Arial" w:eastAsia="Arial" w:hAnsi="Arial" w:cs="Arial"/>
                <w:b/>
              </w:rPr>
            </w:pPr>
          </w:p>
        </w:tc>
      </w:tr>
    </w:tbl>
    <w:p w14:paraId="6BB33A03" w14:textId="77777777" w:rsidR="00650E4F" w:rsidRPr="00EC2187" w:rsidRDefault="00650E4F" w:rsidP="00650E4F">
      <w:pPr>
        <w:rPr>
          <w:rFonts w:ascii="Arial" w:eastAsia="Arial" w:hAnsi="Arial" w:cs="Arial"/>
          <w:b/>
          <w:sz w:val="20"/>
          <w:szCs w:val="20"/>
        </w:rPr>
      </w:pPr>
      <w:r w:rsidRPr="00EC2187">
        <w:lastRenderedPageBreak/>
        <w:br w:type="page"/>
      </w:r>
    </w:p>
    <w:p w14:paraId="55C5678B" w14:textId="77777777" w:rsidR="00650E4F" w:rsidRPr="00EC2187" w:rsidRDefault="00650E4F" w:rsidP="00650E4F">
      <w:pPr>
        <w:tabs>
          <w:tab w:val="left" w:pos="284"/>
        </w:tabs>
        <w:spacing w:line="269" w:lineRule="auto"/>
        <w:rPr>
          <w:rFonts w:ascii="Cera PRO" w:eastAsia="Arial" w:hAnsi="Cera PRO" w:cs="Arial"/>
          <w:b/>
          <w:sz w:val="22"/>
          <w:szCs w:val="22"/>
          <w:u w:val="single"/>
        </w:rPr>
      </w:pPr>
      <w:r w:rsidRPr="00EC2187">
        <w:rPr>
          <w:rFonts w:ascii="Cera PRO" w:eastAsia="Arial" w:hAnsi="Cera PRO" w:cs="Arial"/>
          <w:b/>
          <w:sz w:val="22"/>
          <w:szCs w:val="22"/>
          <w:u w:val="single"/>
        </w:rPr>
        <w:lastRenderedPageBreak/>
        <w:t>Taak 6</w:t>
      </w:r>
      <w:r w:rsidRPr="00EC2187">
        <w:rPr>
          <w:rFonts w:ascii="Cera PRO" w:eastAsia="Arial" w:hAnsi="Cera PRO" w:cs="Arial"/>
          <w:b/>
          <w:sz w:val="22"/>
          <w:szCs w:val="22"/>
          <w:u w:val="single"/>
        </w:rPr>
        <w:tab/>
        <w:t xml:space="preserve"> De docent construeert, hanteert en evalueert beoordelingsinstrumenten</w:t>
      </w:r>
    </w:p>
    <w:p w14:paraId="1122336A" w14:textId="77777777" w:rsidR="00650E4F" w:rsidRPr="00EC2187" w:rsidRDefault="00650E4F" w:rsidP="00650E4F">
      <w:pPr>
        <w:rPr>
          <w:rFonts w:ascii="Arial" w:eastAsia="Arial" w:hAnsi="Arial" w:cs="Arial"/>
          <w:b/>
          <w:sz w:val="20"/>
          <w:szCs w:val="20"/>
        </w:rPr>
      </w:pPr>
    </w:p>
    <w:tbl>
      <w:tblPr>
        <w:tblW w:w="963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5"/>
        <w:gridCol w:w="570"/>
        <w:gridCol w:w="6642"/>
        <w:gridCol w:w="14"/>
        <w:gridCol w:w="841"/>
        <w:gridCol w:w="14"/>
        <w:gridCol w:w="993"/>
      </w:tblGrid>
      <w:tr w:rsidR="00650E4F" w:rsidRPr="00EC2187" w14:paraId="3DFF8510" w14:textId="77777777" w:rsidTr="003F1A65">
        <w:tc>
          <w:tcPr>
            <w:tcW w:w="1135" w:type="dxa"/>
            <w:gridSpan w:val="2"/>
            <w:shd w:val="clear" w:color="auto" w:fill="D9D9D9"/>
          </w:tcPr>
          <w:p w14:paraId="681B1CE8" w14:textId="77777777" w:rsidR="00650E4F" w:rsidRPr="00EC2187" w:rsidRDefault="00650E4F" w:rsidP="003F1A65">
            <w:pPr>
              <w:jc w:val="center"/>
              <w:rPr>
                <w:rFonts w:ascii="Arial" w:eastAsia="Arial" w:hAnsi="Arial" w:cs="Arial"/>
                <w:sz w:val="15"/>
                <w:szCs w:val="15"/>
              </w:rPr>
            </w:pPr>
            <w:r w:rsidRPr="00EC2187">
              <w:rPr>
                <w:rFonts w:ascii="Arial" w:eastAsia="Arial" w:hAnsi="Arial" w:cs="Arial"/>
                <w:sz w:val="15"/>
                <w:szCs w:val="15"/>
              </w:rPr>
              <w:t>Geselecteerd voor beoordeling</w:t>
            </w:r>
          </w:p>
        </w:tc>
        <w:tc>
          <w:tcPr>
            <w:tcW w:w="6642" w:type="dxa"/>
            <w:shd w:val="clear" w:color="auto" w:fill="D9D9D9"/>
          </w:tcPr>
          <w:p w14:paraId="7330E158" w14:textId="77777777" w:rsidR="00650E4F" w:rsidRPr="00EC2187" w:rsidRDefault="00650E4F" w:rsidP="003F1A65">
            <w:pPr>
              <w:rPr>
                <w:rFonts w:ascii="Arial" w:eastAsia="Arial" w:hAnsi="Arial" w:cs="Arial"/>
                <w:sz w:val="18"/>
                <w:szCs w:val="18"/>
              </w:rPr>
            </w:pPr>
          </w:p>
          <w:p w14:paraId="3541F0D8" w14:textId="77777777" w:rsidR="00650E4F" w:rsidRPr="00EC2187" w:rsidRDefault="00650E4F" w:rsidP="003F1A65">
            <w:pPr>
              <w:rPr>
                <w:rFonts w:ascii="Arial" w:eastAsia="Arial" w:hAnsi="Arial" w:cs="Arial"/>
                <w:sz w:val="18"/>
                <w:szCs w:val="18"/>
              </w:rPr>
            </w:pPr>
            <w:r w:rsidRPr="00EC2187">
              <w:rPr>
                <w:rFonts w:ascii="Arial" w:eastAsia="Arial" w:hAnsi="Arial" w:cs="Arial"/>
                <w:sz w:val="18"/>
                <w:szCs w:val="18"/>
              </w:rPr>
              <w:t>INDICATOREN TAAK 6</w:t>
            </w:r>
          </w:p>
        </w:tc>
        <w:tc>
          <w:tcPr>
            <w:tcW w:w="1862" w:type="dxa"/>
            <w:gridSpan w:val="4"/>
            <w:shd w:val="clear" w:color="auto" w:fill="D9D9D9"/>
            <w:vAlign w:val="center"/>
          </w:tcPr>
          <w:p w14:paraId="3DC15C52" w14:textId="77777777" w:rsidR="00650E4F" w:rsidRPr="00EC2187" w:rsidRDefault="00650E4F" w:rsidP="003F1A65">
            <w:pPr>
              <w:jc w:val="center"/>
              <w:rPr>
                <w:rFonts w:ascii="Arial" w:eastAsia="Arial" w:hAnsi="Arial" w:cs="Arial"/>
                <w:b/>
                <w:sz w:val="20"/>
                <w:szCs w:val="20"/>
              </w:rPr>
            </w:pPr>
            <w:r w:rsidRPr="00EC2187">
              <w:rPr>
                <w:rFonts w:ascii="Arial" w:eastAsia="Arial" w:hAnsi="Arial" w:cs="Arial"/>
                <w:b/>
                <w:sz w:val="20"/>
                <w:szCs w:val="20"/>
              </w:rPr>
              <w:t>BEOORDELING</w:t>
            </w:r>
          </w:p>
        </w:tc>
      </w:tr>
      <w:tr w:rsidR="00650E4F" w:rsidRPr="00EC2187" w14:paraId="7EB20930" w14:textId="77777777" w:rsidTr="003F1A65">
        <w:trPr>
          <w:trHeight w:val="58"/>
        </w:trPr>
        <w:tc>
          <w:tcPr>
            <w:tcW w:w="565" w:type="dxa"/>
            <w:shd w:val="clear" w:color="auto" w:fill="D9D9D9"/>
            <w:vAlign w:val="center"/>
          </w:tcPr>
          <w:p w14:paraId="0EA09766" w14:textId="77777777" w:rsidR="00650E4F" w:rsidRPr="00EC2187" w:rsidRDefault="00650E4F" w:rsidP="003F1A65">
            <w:pPr>
              <w:jc w:val="center"/>
              <w:rPr>
                <w:rFonts w:ascii="Arial" w:eastAsia="Arial" w:hAnsi="Arial" w:cs="Arial"/>
                <w:sz w:val="18"/>
                <w:szCs w:val="18"/>
              </w:rPr>
            </w:pPr>
            <w:r w:rsidRPr="00EC2187">
              <w:rPr>
                <w:rFonts w:ascii="Arial" w:eastAsia="Arial" w:hAnsi="Arial" w:cs="Arial"/>
                <w:sz w:val="18"/>
                <w:szCs w:val="18"/>
              </w:rPr>
              <w:t>nee</w:t>
            </w:r>
          </w:p>
        </w:tc>
        <w:tc>
          <w:tcPr>
            <w:tcW w:w="570" w:type="dxa"/>
            <w:shd w:val="clear" w:color="auto" w:fill="D9D9D9"/>
            <w:vAlign w:val="center"/>
          </w:tcPr>
          <w:p w14:paraId="41DCDCB3" w14:textId="77777777" w:rsidR="00650E4F" w:rsidRPr="00EC2187" w:rsidRDefault="00650E4F" w:rsidP="003F1A65">
            <w:pPr>
              <w:jc w:val="center"/>
              <w:rPr>
                <w:rFonts w:ascii="Arial" w:eastAsia="Arial" w:hAnsi="Arial" w:cs="Arial"/>
                <w:sz w:val="18"/>
                <w:szCs w:val="18"/>
              </w:rPr>
            </w:pPr>
            <w:r w:rsidRPr="00EC2187">
              <w:rPr>
                <w:rFonts w:ascii="Arial" w:eastAsia="Arial" w:hAnsi="Arial" w:cs="Arial"/>
                <w:sz w:val="18"/>
                <w:szCs w:val="18"/>
              </w:rPr>
              <w:t>ja</w:t>
            </w:r>
          </w:p>
        </w:tc>
        <w:tc>
          <w:tcPr>
            <w:tcW w:w="6642" w:type="dxa"/>
            <w:shd w:val="clear" w:color="auto" w:fill="D9D9D9"/>
            <w:vAlign w:val="center"/>
          </w:tcPr>
          <w:p w14:paraId="510BA527" w14:textId="77777777" w:rsidR="00650E4F" w:rsidRPr="00EC2187" w:rsidRDefault="00650E4F" w:rsidP="003F1A65">
            <w:pPr>
              <w:rPr>
                <w:rFonts w:ascii="Arial" w:eastAsia="Arial" w:hAnsi="Arial" w:cs="Arial"/>
                <w:sz w:val="18"/>
                <w:szCs w:val="18"/>
              </w:rPr>
            </w:pPr>
            <w:r w:rsidRPr="00EC2187">
              <w:rPr>
                <w:rFonts w:ascii="Arial" w:eastAsia="Arial" w:hAnsi="Arial" w:cs="Arial"/>
                <w:sz w:val="18"/>
                <w:szCs w:val="18"/>
              </w:rPr>
              <w:t>Hij/zij:</w:t>
            </w:r>
          </w:p>
        </w:tc>
        <w:tc>
          <w:tcPr>
            <w:tcW w:w="855" w:type="dxa"/>
            <w:gridSpan w:val="2"/>
            <w:shd w:val="clear" w:color="auto" w:fill="D9D9D9"/>
            <w:vAlign w:val="center"/>
          </w:tcPr>
          <w:p w14:paraId="46CBB91C" w14:textId="77777777" w:rsidR="00650E4F" w:rsidRPr="00EC2187" w:rsidRDefault="00650E4F" w:rsidP="003F1A65">
            <w:pPr>
              <w:rPr>
                <w:rFonts w:ascii="Arial" w:eastAsia="Arial" w:hAnsi="Arial" w:cs="Arial"/>
                <w:b/>
                <w:sz w:val="16"/>
                <w:szCs w:val="16"/>
              </w:rPr>
            </w:pPr>
            <w:r w:rsidRPr="00EC2187">
              <w:rPr>
                <w:rFonts w:ascii="Arial" w:eastAsia="Arial" w:hAnsi="Arial" w:cs="Arial"/>
                <w:b/>
                <w:sz w:val="16"/>
                <w:szCs w:val="16"/>
              </w:rPr>
              <w:t>voldaan</w:t>
            </w:r>
          </w:p>
        </w:tc>
        <w:tc>
          <w:tcPr>
            <w:tcW w:w="1007" w:type="dxa"/>
            <w:gridSpan w:val="2"/>
            <w:shd w:val="clear" w:color="auto" w:fill="D9D9D9"/>
            <w:vAlign w:val="center"/>
          </w:tcPr>
          <w:p w14:paraId="10894F40" w14:textId="77777777" w:rsidR="00650E4F" w:rsidRPr="00EC2187" w:rsidRDefault="00650E4F" w:rsidP="003F1A65">
            <w:pPr>
              <w:rPr>
                <w:rFonts w:ascii="Arial" w:eastAsia="Arial" w:hAnsi="Arial" w:cs="Arial"/>
                <w:b/>
                <w:sz w:val="16"/>
                <w:szCs w:val="16"/>
              </w:rPr>
            </w:pPr>
            <w:r w:rsidRPr="00EC2187">
              <w:rPr>
                <w:rFonts w:ascii="Arial" w:eastAsia="Arial" w:hAnsi="Arial" w:cs="Arial"/>
                <w:b/>
                <w:sz w:val="16"/>
                <w:szCs w:val="16"/>
              </w:rPr>
              <w:t>nog niet voldaan</w:t>
            </w:r>
          </w:p>
        </w:tc>
      </w:tr>
      <w:tr w:rsidR="00650E4F" w:rsidRPr="00EC2187" w14:paraId="0F988A3C" w14:textId="77777777" w:rsidTr="003F1A65">
        <w:tc>
          <w:tcPr>
            <w:tcW w:w="565" w:type="dxa"/>
            <w:shd w:val="clear" w:color="auto" w:fill="FFFFFF"/>
          </w:tcPr>
          <w:p w14:paraId="0F176675" w14:textId="77777777" w:rsidR="00650E4F" w:rsidRPr="00EC2187" w:rsidRDefault="00650E4F" w:rsidP="003F1A65">
            <w:pPr>
              <w:jc w:val="center"/>
              <w:rPr>
                <w:highlight w:val="green"/>
              </w:rPr>
            </w:pPr>
            <w:r w:rsidRPr="00EC2187">
              <w:rPr>
                <w:rFonts w:ascii="Noto Sans Symbols" w:eastAsia="Noto Sans Symbols" w:hAnsi="Noto Sans Symbols" w:cs="Noto Sans Symbols"/>
                <w:b/>
                <w:highlight w:val="green"/>
              </w:rPr>
              <w:t>•</w:t>
            </w:r>
          </w:p>
        </w:tc>
        <w:tc>
          <w:tcPr>
            <w:tcW w:w="570" w:type="dxa"/>
            <w:shd w:val="clear" w:color="auto" w:fill="FFFFFF"/>
          </w:tcPr>
          <w:p w14:paraId="0FC25F43" w14:textId="77777777" w:rsidR="00650E4F" w:rsidRPr="00EC2187" w:rsidRDefault="00650E4F" w:rsidP="003F1A65">
            <w:pPr>
              <w:jc w:val="center"/>
              <w:rPr>
                <w:highlight w:val="green"/>
              </w:rPr>
            </w:pPr>
            <w:r w:rsidRPr="00EC2187">
              <w:rPr>
                <w:rFonts w:ascii="Noto Sans Symbols" w:eastAsia="Noto Sans Symbols" w:hAnsi="Noto Sans Symbols" w:cs="Noto Sans Symbols"/>
                <w:b/>
                <w:highlight w:val="green"/>
              </w:rPr>
              <w:t>•</w:t>
            </w:r>
          </w:p>
        </w:tc>
        <w:tc>
          <w:tcPr>
            <w:tcW w:w="6656" w:type="dxa"/>
            <w:gridSpan w:val="2"/>
            <w:shd w:val="clear" w:color="auto" w:fill="FFFFFF"/>
          </w:tcPr>
          <w:p w14:paraId="2ECD4F21" w14:textId="77777777" w:rsidR="00650E4F" w:rsidRPr="00EC2187"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426" w:hanging="426"/>
              <w:rPr>
                <w:rFonts w:ascii="Cera PRO" w:eastAsiaTheme="minorHAnsi" w:hAnsi="Cera PRO" w:cs="FranklinGothic-Demi"/>
                <w:color w:val="auto"/>
                <w:sz w:val="19"/>
                <w:szCs w:val="19"/>
                <w:highlight w:val="green"/>
                <w:lang w:eastAsia="en-US"/>
              </w:rPr>
            </w:pPr>
            <w:r w:rsidRPr="00EC2187">
              <w:rPr>
                <w:rFonts w:ascii="Cera PRO" w:eastAsiaTheme="minorHAnsi" w:hAnsi="Cera PRO" w:cs="FranklinGothic-Demi"/>
                <w:color w:val="auto"/>
                <w:sz w:val="19"/>
                <w:szCs w:val="19"/>
                <w:highlight w:val="green"/>
                <w:lang w:eastAsia="en-US"/>
              </w:rPr>
              <w:t xml:space="preserve">6.1 </w:t>
            </w:r>
            <w:r w:rsidRPr="00EC2187">
              <w:rPr>
                <w:rFonts w:ascii="Cera PRO" w:eastAsiaTheme="minorHAnsi" w:hAnsi="Cera PRO" w:cs="FranklinGothic-Demi"/>
                <w:color w:val="auto"/>
                <w:sz w:val="19"/>
                <w:szCs w:val="19"/>
                <w:highlight w:val="green"/>
                <w:lang w:eastAsia="en-US"/>
              </w:rPr>
              <w:tab/>
              <w:t>De docent bereidt de student voor op zijn ontwikkelingsgerichte toetsing en examinering, op basis van de team- en instellingsafspraken. Resultaten:</w:t>
            </w:r>
          </w:p>
          <w:p w14:paraId="15616AE6" w14:textId="77777777" w:rsidR="00650E4F" w:rsidRPr="00EC2187"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709" w:hanging="283"/>
              <w:rPr>
                <w:rFonts w:ascii="Cera PRO" w:eastAsiaTheme="minorHAnsi" w:hAnsi="Cera PRO" w:cs="FranklinGothic-Book"/>
                <w:color w:val="auto"/>
                <w:sz w:val="19"/>
                <w:szCs w:val="19"/>
                <w:highlight w:val="green"/>
                <w:lang w:eastAsia="en-US"/>
              </w:rPr>
            </w:pPr>
            <w:r w:rsidRPr="00EC2187">
              <w:rPr>
                <w:rFonts w:ascii="Cera PRO" w:eastAsiaTheme="minorHAnsi" w:hAnsi="Cera PRO" w:cs="FranklinGothic-Book"/>
                <w:color w:val="auto"/>
                <w:sz w:val="19"/>
                <w:szCs w:val="19"/>
                <w:highlight w:val="green"/>
                <w:lang w:eastAsia="en-US"/>
              </w:rPr>
              <w:t xml:space="preserve">• </w:t>
            </w:r>
            <w:r w:rsidRPr="00EC2187">
              <w:rPr>
                <w:rFonts w:ascii="Cera PRO" w:eastAsiaTheme="minorHAnsi" w:hAnsi="Cera PRO" w:cs="FranklinGothic-Book"/>
                <w:color w:val="auto"/>
                <w:sz w:val="19"/>
                <w:szCs w:val="19"/>
                <w:highlight w:val="green"/>
                <w:lang w:eastAsia="en-US"/>
              </w:rPr>
              <w:tab/>
              <w:t>De student weet hoe hij beoordeeld wordt en hoe hij zich daarop moet voorbereiden. Onderwijs en examinering sluiten op elkaar aan.</w:t>
            </w:r>
          </w:p>
          <w:p w14:paraId="554EBF16" w14:textId="77777777" w:rsidR="00650E4F" w:rsidRPr="00EC2187"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firstLine="426"/>
              <w:rPr>
                <w:rFonts w:ascii="Cera PRO" w:eastAsiaTheme="minorHAnsi" w:hAnsi="Cera PRO" w:cs="FranklinGothic-Demi"/>
                <w:color w:val="auto"/>
                <w:sz w:val="19"/>
                <w:szCs w:val="19"/>
                <w:highlight w:val="green"/>
                <w:lang w:eastAsia="en-US"/>
              </w:rPr>
            </w:pPr>
            <w:r w:rsidRPr="00EC2187">
              <w:rPr>
                <w:rFonts w:ascii="Cera PRO" w:eastAsiaTheme="minorHAnsi" w:hAnsi="Cera PRO" w:cs="FranklinGothic-Book"/>
                <w:color w:val="auto"/>
                <w:sz w:val="19"/>
                <w:szCs w:val="19"/>
                <w:highlight w:val="green"/>
                <w:lang w:eastAsia="en-US"/>
              </w:rPr>
              <w:t xml:space="preserve">• </w:t>
            </w:r>
            <w:r w:rsidRPr="00EC2187">
              <w:rPr>
                <w:rFonts w:ascii="Cera PRO" w:eastAsiaTheme="minorHAnsi" w:hAnsi="Cera PRO" w:cs="FranklinGothic-Book"/>
                <w:color w:val="auto"/>
                <w:sz w:val="19"/>
                <w:szCs w:val="19"/>
                <w:highlight w:val="green"/>
                <w:lang w:eastAsia="en-US"/>
              </w:rPr>
              <w:tab/>
              <w:t>De student weet welke beoordelingen ontwikkelingsgericht en welke kwalificerend zijn.</w:t>
            </w:r>
          </w:p>
          <w:p w14:paraId="49059E69" w14:textId="77777777" w:rsidR="00650E4F" w:rsidRPr="00EC2187" w:rsidRDefault="00650E4F" w:rsidP="003F1A65">
            <w:pPr>
              <w:rPr>
                <w:rFonts w:ascii="Arial" w:eastAsia="Arial" w:hAnsi="Arial" w:cs="Arial"/>
                <w:color w:val="auto"/>
                <w:sz w:val="18"/>
                <w:szCs w:val="18"/>
                <w:highlight w:val="green"/>
              </w:rPr>
            </w:pPr>
          </w:p>
        </w:tc>
        <w:tc>
          <w:tcPr>
            <w:tcW w:w="855" w:type="dxa"/>
            <w:gridSpan w:val="2"/>
            <w:shd w:val="clear" w:color="auto" w:fill="FFFFFF"/>
          </w:tcPr>
          <w:p w14:paraId="779AFFCD" w14:textId="77777777" w:rsidR="00650E4F" w:rsidRPr="00EC2187" w:rsidRDefault="00650E4F" w:rsidP="003F1A65">
            <w:pPr>
              <w:jc w:val="center"/>
              <w:rPr>
                <w:highlight w:val="green"/>
              </w:rPr>
            </w:pPr>
            <w:r w:rsidRPr="00EC2187">
              <w:rPr>
                <w:rFonts w:ascii="Noto Sans Symbols" w:eastAsia="Noto Sans Symbols" w:hAnsi="Noto Sans Symbols" w:cs="Noto Sans Symbols"/>
                <w:b/>
                <w:highlight w:val="green"/>
              </w:rPr>
              <w:t>•</w:t>
            </w:r>
          </w:p>
        </w:tc>
        <w:tc>
          <w:tcPr>
            <w:tcW w:w="993" w:type="dxa"/>
            <w:shd w:val="clear" w:color="auto" w:fill="FFFFFF"/>
          </w:tcPr>
          <w:p w14:paraId="10545DA0" w14:textId="77777777" w:rsidR="00650E4F" w:rsidRPr="00EC2187" w:rsidRDefault="00650E4F" w:rsidP="003F1A65">
            <w:pPr>
              <w:jc w:val="center"/>
            </w:pPr>
            <w:r w:rsidRPr="00EC2187">
              <w:rPr>
                <w:rFonts w:ascii="Noto Sans Symbols" w:eastAsia="Noto Sans Symbols" w:hAnsi="Noto Sans Symbols" w:cs="Noto Sans Symbols"/>
                <w:b/>
                <w:highlight w:val="green"/>
              </w:rPr>
              <w:t>•</w:t>
            </w:r>
          </w:p>
        </w:tc>
      </w:tr>
      <w:tr w:rsidR="00650E4F" w:rsidRPr="00EC2187" w14:paraId="10E995CB" w14:textId="77777777" w:rsidTr="003F1A65">
        <w:tc>
          <w:tcPr>
            <w:tcW w:w="565" w:type="dxa"/>
            <w:shd w:val="clear" w:color="auto" w:fill="FFFFFF"/>
          </w:tcPr>
          <w:p w14:paraId="69FBE1BB" w14:textId="77777777" w:rsidR="00650E4F" w:rsidRPr="00EC2187" w:rsidRDefault="00650E4F" w:rsidP="003F1A65">
            <w:pPr>
              <w:jc w:val="center"/>
              <w:rPr>
                <w:highlight w:val="green"/>
              </w:rPr>
            </w:pPr>
            <w:r w:rsidRPr="00EC2187">
              <w:rPr>
                <w:rFonts w:ascii="Noto Sans Symbols" w:eastAsia="Noto Sans Symbols" w:hAnsi="Noto Sans Symbols" w:cs="Noto Sans Symbols"/>
                <w:b/>
                <w:highlight w:val="green"/>
              </w:rPr>
              <w:t>•</w:t>
            </w:r>
          </w:p>
        </w:tc>
        <w:tc>
          <w:tcPr>
            <w:tcW w:w="570" w:type="dxa"/>
            <w:shd w:val="clear" w:color="auto" w:fill="FFFFFF"/>
          </w:tcPr>
          <w:p w14:paraId="7F0FBD23" w14:textId="77777777" w:rsidR="00650E4F" w:rsidRPr="00EC2187" w:rsidRDefault="00650E4F" w:rsidP="003F1A65">
            <w:pPr>
              <w:jc w:val="center"/>
              <w:rPr>
                <w:highlight w:val="green"/>
              </w:rPr>
            </w:pPr>
            <w:r w:rsidRPr="00EC2187">
              <w:rPr>
                <w:rFonts w:ascii="Noto Sans Symbols" w:eastAsia="Noto Sans Symbols" w:hAnsi="Noto Sans Symbols" w:cs="Noto Sans Symbols"/>
                <w:b/>
                <w:highlight w:val="green"/>
              </w:rPr>
              <w:t>•</w:t>
            </w:r>
          </w:p>
        </w:tc>
        <w:tc>
          <w:tcPr>
            <w:tcW w:w="6656" w:type="dxa"/>
            <w:gridSpan w:val="2"/>
            <w:shd w:val="clear" w:color="auto" w:fill="FFFFFF"/>
          </w:tcPr>
          <w:p w14:paraId="19D7F1BC" w14:textId="77777777" w:rsidR="00650E4F" w:rsidRPr="00EC2187"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426" w:hanging="426"/>
              <w:rPr>
                <w:rFonts w:ascii="Cera PRO" w:eastAsiaTheme="minorHAnsi" w:hAnsi="Cera PRO" w:cs="FranklinGothic-Demi"/>
                <w:color w:val="auto"/>
                <w:sz w:val="19"/>
                <w:szCs w:val="19"/>
                <w:highlight w:val="green"/>
                <w:lang w:eastAsia="en-US"/>
              </w:rPr>
            </w:pPr>
            <w:r w:rsidRPr="00EC2187">
              <w:rPr>
                <w:rFonts w:ascii="Cera PRO" w:eastAsiaTheme="minorHAnsi" w:hAnsi="Cera PRO" w:cs="FranklinGothic-Demi"/>
                <w:color w:val="auto"/>
                <w:sz w:val="19"/>
                <w:szCs w:val="19"/>
                <w:highlight w:val="green"/>
                <w:lang w:eastAsia="en-US"/>
              </w:rPr>
              <w:t xml:space="preserve">6.2 </w:t>
            </w:r>
            <w:r w:rsidRPr="00EC2187">
              <w:rPr>
                <w:rFonts w:ascii="Cera PRO" w:eastAsiaTheme="minorHAnsi" w:hAnsi="Cera PRO" w:cs="FranklinGothic-Demi"/>
                <w:color w:val="auto"/>
                <w:sz w:val="19"/>
                <w:szCs w:val="19"/>
                <w:highlight w:val="green"/>
                <w:lang w:eastAsia="en-US"/>
              </w:rPr>
              <w:tab/>
              <w:t>De docent zorgt voor een passende organisatie van de ontwikkelingsgerichte toetsing en examinering, op basis van de team- en instellingsafspraken. Resultaten:</w:t>
            </w:r>
          </w:p>
          <w:p w14:paraId="0C618341" w14:textId="77777777" w:rsidR="00650E4F" w:rsidRPr="00EC2187"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709" w:hanging="283"/>
              <w:rPr>
                <w:rFonts w:ascii="Cera PRO" w:eastAsiaTheme="minorHAnsi" w:hAnsi="Cera PRO" w:cs="FranklinGothic-Book"/>
                <w:color w:val="auto"/>
                <w:sz w:val="19"/>
                <w:szCs w:val="19"/>
                <w:highlight w:val="green"/>
                <w:lang w:eastAsia="en-US"/>
              </w:rPr>
            </w:pPr>
            <w:r w:rsidRPr="00EC2187">
              <w:rPr>
                <w:rFonts w:ascii="Cera PRO" w:eastAsiaTheme="minorHAnsi" w:hAnsi="Cera PRO" w:cs="FranklinGothic-Book"/>
                <w:color w:val="auto"/>
                <w:sz w:val="19"/>
                <w:szCs w:val="19"/>
                <w:highlight w:val="green"/>
                <w:lang w:eastAsia="en-US"/>
              </w:rPr>
              <w:t xml:space="preserve">• </w:t>
            </w:r>
            <w:r w:rsidRPr="00EC2187">
              <w:rPr>
                <w:rFonts w:ascii="Cera PRO" w:eastAsiaTheme="minorHAnsi" w:hAnsi="Cera PRO" w:cs="FranklinGothic-Book"/>
                <w:color w:val="auto"/>
                <w:sz w:val="19"/>
                <w:szCs w:val="19"/>
                <w:highlight w:val="green"/>
                <w:lang w:eastAsia="en-US"/>
              </w:rPr>
              <w:tab/>
              <w:t>De student voert de ontwikkelingsgerichte toets of het examen uit onder de juiste afnamecondities.</w:t>
            </w:r>
          </w:p>
          <w:p w14:paraId="13F512CF" w14:textId="77777777" w:rsidR="00650E4F" w:rsidRPr="00EC2187"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firstLine="426"/>
              <w:rPr>
                <w:rFonts w:ascii="Cera PRO" w:eastAsiaTheme="minorHAnsi" w:hAnsi="Cera PRO" w:cs="FranklinGothic-Book"/>
                <w:color w:val="auto"/>
                <w:sz w:val="19"/>
                <w:szCs w:val="19"/>
                <w:highlight w:val="green"/>
                <w:lang w:eastAsia="en-US"/>
              </w:rPr>
            </w:pPr>
            <w:r w:rsidRPr="00EC2187">
              <w:rPr>
                <w:rFonts w:ascii="Cera PRO" w:eastAsiaTheme="minorHAnsi" w:hAnsi="Cera PRO" w:cs="FranklinGothic-Book"/>
                <w:color w:val="auto"/>
                <w:sz w:val="19"/>
                <w:szCs w:val="19"/>
                <w:highlight w:val="green"/>
                <w:lang w:eastAsia="en-US"/>
              </w:rPr>
              <w:t xml:space="preserve">• </w:t>
            </w:r>
            <w:r w:rsidRPr="00EC2187">
              <w:rPr>
                <w:rFonts w:ascii="Cera PRO" w:eastAsiaTheme="minorHAnsi" w:hAnsi="Cera PRO" w:cs="FranklinGothic-Book"/>
                <w:color w:val="auto"/>
                <w:sz w:val="19"/>
                <w:szCs w:val="19"/>
                <w:highlight w:val="green"/>
                <w:lang w:eastAsia="en-US"/>
              </w:rPr>
              <w:tab/>
              <w:t>De student weet wat hij kan verwachten.</w:t>
            </w:r>
          </w:p>
          <w:p w14:paraId="3BDF3989" w14:textId="77777777" w:rsidR="00650E4F" w:rsidRPr="00EC2187"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709" w:hanging="283"/>
              <w:rPr>
                <w:rFonts w:ascii="Cera PRO" w:eastAsiaTheme="minorHAnsi" w:hAnsi="Cera PRO" w:cs="FranklinGothic-Demi"/>
                <w:color w:val="auto"/>
                <w:sz w:val="19"/>
                <w:szCs w:val="19"/>
                <w:highlight w:val="green"/>
                <w:lang w:eastAsia="en-US"/>
              </w:rPr>
            </w:pPr>
            <w:r w:rsidRPr="00EC2187">
              <w:rPr>
                <w:rFonts w:ascii="Cera PRO" w:eastAsiaTheme="minorHAnsi" w:hAnsi="Cera PRO" w:cs="FranklinGothic-Book"/>
                <w:color w:val="auto"/>
                <w:sz w:val="19"/>
                <w:szCs w:val="19"/>
                <w:highlight w:val="green"/>
                <w:lang w:eastAsia="en-US"/>
              </w:rPr>
              <w:t xml:space="preserve">• </w:t>
            </w:r>
            <w:r w:rsidRPr="00EC2187">
              <w:rPr>
                <w:rFonts w:ascii="Cera PRO" w:eastAsiaTheme="minorHAnsi" w:hAnsi="Cera PRO" w:cs="FranklinGothic-Book"/>
                <w:color w:val="auto"/>
                <w:sz w:val="19"/>
                <w:szCs w:val="19"/>
                <w:highlight w:val="green"/>
                <w:lang w:eastAsia="en-US"/>
              </w:rPr>
              <w:tab/>
              <w:t>De beoordeling is correct en leidt tot verdere ontwikkeling of tot een valide en betrouwbaar examenresultaat.</w:t>
            </w:r>
          </w:p>
          <w:p w14:paraId="7DAF084B" w14:textId="77777777" w:rsidR="00650E4F" w:rsidRPr="00EC2187" w:rsidRDefault="00650E4F" w:rsidP="003F1A65">
            <w:pPr>
              <w:rPr>
                <w:rFonts w:ascii="Arial" w:eastAsia="Arial" w:hAnsi="Arial" w:cs="Arial"/>
                <w:color w:val="auto"/>
                <w:sz w:val="18"/>
                <w:szCs w:val="18"/>
                <w:highlight w:val="green"/>
              </w:rPr>
            </w:pPr>
          </w:p>
        </w:tc>
        <w:tc>
          <w:tcPr>
            <w:tcW w:w="855" w:type="dxa"/>
            <w:gridSpan w:val="2"/>
            <w:shd w:val="clear" w:color="auto" w:fill="FFFFFF"/>
          </w:tcPr>
          <w:p w14:paraId="3EDE290C" w14:textId="77777777" w:rsidR="00650E4F" w:rsidRPr="00EC2187" w:rsidRDefault="00650E4F" w:rsidP="003F1A65">
            <w:pPr>
              <w:jc w:val="center"/>
              <w:rPr>
                <w:highlight w:val="green"/>
              </w:rPr>
            </w:pPr>
            <w:r w:rsidRPr="00EC2187">
              <w:rPr>
                <w:rFonts w:ascii="Noto Sans Symbols" w:eastAsia="Noto Sans Symbols" w:hAnsi="Noto Sans Symbols" w:cs="Noto Sans Symbols"/>
                <w:b/>
                <w:highlight w:val="green"/>
              </w:rPr>
              <w:t>•</w:t>
            </w:r>
          </w:p>
        </w:tc>
        <w:tc>
          <w:tcPr>
            <w:tcW w:w="993" w:type="dxa"/>
            <w:shd w:val="clear" w:color="auto" w:fill="FFFFFF"/>
          </w:tcPr>
          <w:p w14:paraId="6BD97850" w14:textId="77777777" w:rsidR="00650E4F" w:rsidRPr="00EC2187" w:rsidRDefault="00650E4F" w:rsidP="003F1A65">
            <w:pPr>
              <w:jc w:val="center"/>
            </w:pPr>
            <w:r w:rsidRPr="00EC2187">
              <w:rPr>
                <w:rFonts w:ascii="Noto Sans Symbols" w:eastAsia="Noto Sans Symbols" w:hAnsi="Noto Sans Symbols" w:cs="Noto Sans Symbols"/>
                <w:b/>
                <w:highlight w:val="green"/>
              </w:rPr>
              <w:t>•</w:t>
            </w:r>
          </w:p>
        </w:tc>
      </w:tr>
      <w:tr w:rsidR="00650E4F" w14:paraId="00211DBC" w14:textId="77777777" w:rsidTr="003F1A65">
        <w:tc>
          <w:tcPr>
            <w:tcW w:w="9639" w:type="dxa"/>
            <w:gridSpan w:val="7"/>
            <w:shd w:val="clear" w:color="auto" w:fill="FFFFFF"/>
          </w:tcPr>
          <w:p w14:paraId="6C24429E" w14:textId="77777777" w:rsidR="00650E4F" w:rsidRPr="00EC2187" w:rsidRDefault="00650E4F" w:rsidP="003F1A65">
            <w:pPr>
              <w:spacing w:after="120"/>
              <w:rPr>
                <w:rFonts w:ascii="Arial" w:eastAsia="Arial" w:hAnsi="Arial" w:cs="Arial"/>
                <w:i/>
                <w:sz w:val="18"/>
                <w:szCs w:val="18"/>
              </w:rPr>
            </w:pPr>
          </w:p>
          <w:p w14:paraId="461C983E" w14:textId="77777777" w:rsidR="00650E4F" w:rsidRPr="00EC2187" w:rsidRDefault="00650E4F" w:rsidP="003F1A65">
            <w:pPr>
              <w:spacing w:after="120"/>
              <w:rPr>
                <w:rFonts w:ascii="Arial" w:eastAsia="Arial" w:hAnsi="Arial" w:cs="Arial"/>
                <w:i/>
                <w:sz w:val="18"/>
                <w:szCs w:val="18"/>
              </w:rPr>
            </w:pPr>
            <w:r w:rsidRPr="00EC2187">
              <w:rPr>
                <w:rFonts w:ascii="Arial" w:eastAsia="Arial" w:hAnsi="Arial" w:cs="Arial"/>
                <w:i/>
                <w:sz w:val="18"/>
                <w:szCs w:val="18"/>
              </w:rPr>
              <w:t>Toelichting op de gegeven boordeling(en):</w:t>
            </w:r>
          </w:p>
          <w:p w14:paraId="52094B47" w14:textId="77777777" w:rsidR="00650E4F" w:rsidRPr="00EC2187" w:rsidRDefault="00650E4F" w:rsidP="003F1A65">
            <w:pPr>
              <w:rPr>
                <w:rFonts w:ascii="Arial" w:eastAsia="Arial" w:hAnsi="Arial" w:cs="Arial"/>
                <w:i/>
                <w:sz w:val="18"/>
                <w:szCs w:val="18"/>
              </w:rPr>
            </w:pPr>
          </w:p>
          <w:p w14:paraId="4999CAF1" w14:textId="77777777" w:rsidR="00650E4F" w:rsidRPr="00EC2187" w:rsidRDefault="00650E4F" w:rsidP="003F1A65">
            <w:pPr>
              <w:rPr>
                <w:rFonts w:ascii="Arial" w:eastAsia="Arial" w:hAnsi="Arial" w:cs="Arial"/>
                <w:i/>
                <w:sz w:val="18"/>
                <w:szCs w:val="18"/>
              </w:rPr>
            </w:pPr>
          </w:p>
          <w:p w14:paraId="2C0B6BD3" w14:textId="77777777" w:rsidR="00650E4F" w:rsidRPr="00EC2187" w:rsidRDefault="00650E4F" w:rsidP="003F1A65">
            <w:pPr>
              <w:rPr>
                <w:rFonts w:ascii="Arial" w:eastAsia="Arial" w:hAnsi="Arial" w:cs="Arial"/>
                <w:i/>
                <w:sz w:val="18"/>
                <w:szCs w:val="18"/>
              </w:rPr>
            </w:pPr>
          </w:p>
          <w:p w14:paraId="4D34432F" w14:textId="77777777" w:rsidR="00650E4F" w:rsidRPr="00EC2187" w:rsidRDefault="00650E4F" w:rsidP="003F1A65">
            <w:pPr>
              <w:rPr>
                <w:rFonts w:ascii="Arial" w:eastAsia="Arial" w:hAnsi="Arial" w:cs="Arial"/>
                <w:i/>
                <w:sz w:val="18"/>
                <w:szCs w:val="18"/>
              </w:rPr>
            </w:pPr>
            <w:r w:rsidRPr="00EC2187">
              <w:rPr>
                <w:rFonts w:ascii="Arial" w:eastAsia="Arial" w:hAnsi="Arial" w:cs="Arial"/>
                <w:i/>
                <w:sz w:val="18"/>
                <w:szCs w:val="18"/>
              </w:rPr>
              <w:t>Feedback op houding:</w:t>
            </w:r>
          </w:p>
          <w:p w14:paraId="6902517E" w14:textId="77777777" w:rsidR="00650E4F" w:rsidRPr="00EC2187" w:rsidRDefault="00650E4F" w:rsidP="003F1A65">
            <w:pPr>
              <w:rPr>
                <w:rFonts w:ascii="Arial" w:eastAsia="Arial" w:hAnsi="Arial" w:cs="Arial"/>
                <w:i/>
                <w:sz w:val="18"/>
                <w:szCs w:val="18"/>
              </w:rPr>
            </w:pPr>
          </w:p>
          <w:p w14:paraId="18FD2C70" w14:textId="77777777" w:rsidR="00650E4F" w:rsidRPr="00EC2187" w:rsidRDefault="00650E4F" w:rsidP="003F1A65">
            <w:pPr>
              <w:rPr>
                <w:rFonts w:ascii="Arial" w:eastAsia="Arial" w:hAnsi="Arial" w:cs="Arial"/>
                <w:i/>
                <w:sz w:val="18"/>
                <w:szCs w:val="18"/>
              </w:rPr>
            </w:pPr>
          </w:p>
          <w:p w14:paraId="439E7A1D" w14:textId="77777777" w:rsidR="00650E4F" w:rsidRPr="00EC2187" w:rsidRDefault="00650E4F" w:rsidP="003F1A65">
            <w:pPr>
              <w:rPr>
                <w:rFonts w:ascii="Arial" w:eastAsia="Arial" w:hAnsi="Arial" w:cs="Arial"/>
                <w:i/>
                <w:sz w:val="18"/>
                <w:szCs w:val="18"/>
              </w:rPr>
            </w:pPr>
          </w:p>
          <w:p w14:paraId="31BF7192" w14:textId="77777777" w:rsidR="00650E4F" w:rsidRPr="00EC2187" w:rsidRDefault="00650E4F" w:rsidP="003F1A65">
            <w:pPr>
              <w:rPr>
                <w:rFonts w:ascii="Arial" w:eastAsia="Arial" w:hAnsi="Arial" w:cs="Arial"/>
                <w:i/>
                <w:sz w:val="18"/>
                <w:szCs w:val="18"/>
              </w:rPr>
            </w:pPr>
          </w:p>
          <w:p w14:paraId="1874A903" w14:textId="77777777" w:rsidR="00650E4F" w:rsidRDefault="00650E4F" w:rsidP="003F1A65">
            <w:pPr>
              <w:rPr>
                <w:rFonts w:ascii="Arial" w:eastAsia="Arial" w:hAnsi="Arial" w:cs="Arial"/>
                <w:i/>
                <w:sz w:val="18"/>
                <w:szCs w:val="18"/>
              </w:rPr>
            </w:pPr>
            <w:r w:rsidRPr="00EC2187">
              <w:rPr>
                <w:rFonts w:ascii="Arial" w:eastAsia="Arial" w:hAnsi="Arial" w:cs="Arial"/>
                <w:i/>
                <w:sz w:val="18"/>
                <w:szCs w:val="18"/>
              </w:rPr>
              <w:t>Eventueel advies:</w:t>
            </w:r>
          </w:p>
          <w:p w14:paraId="4E8489B1" w14:textId="77777777" w:rsidR="00650E4F" w:rsidRDefault="00650E4F" w:rsidP="003F1A65">
            <w:pPr>
              <w:rPr>
                <w:rFonts w:ascii="Arial" w:eastAsia="Arial" w:hAnsi="Arial" w:cs="Arial"/>
                <w:i/>
                <w:sz w:val="18"/>
                <w:szCs w:val="18"/>
              </w:rPr>
            </w:pPr>
          </w:p>
          <w:p w14:paraId="4DA32E95" w14:textId="77777777" w:rsidR="00650E4F" w:rsidRDefault="00650E4F" w:rsidP="003F1A65">
            <w:pPr>
              <w:rPr>
                <w:rFonts w:ascii="Arial" w:eastAsia="Arial" w:hAnsi="Arial" w:cs="Arial"/>
                <w:i/>
                <w:sz w:val="18"/>
                <w:szCs w:val="18"/>
              </w:rPr>
            </w:pPr>
          </w:p>
          <w:p w14:paraId="083ED775" w14:textId="77777777" w:rsidR="00650E4F" w:rsidRDefault="00650E4F" w:rsidP="003F1A65">
            <w:pPr>
              <w:rPr>
                <w:rFonts w:ascii="Arial" w:eastAsia="Arial" w:hAnsi="Arial" w:cs="Arial"/>
                <w:i/>
                <w:sz w:val="18"/>
                <w:szCs w:val="18"/>
              </w:rPr>
            </w:pPr>
          </w:p>
          <w:p w14:paraId="6DDC685C" w14:textId="77777777" w:rsidR="00650E4F" w:rsidRDefault="00650E4F" w:rsidP="003F1A65">
            <w:pPr>
              <w:rPr>
                <w:rFonts w:ascii="Arial" w:eastAsia="Arial" w:hAnsi="Arial" w:cs="Arial"/>
                <w:i/>
                <w:sz w:val="18"/>
                <w:szCs w:val="18"/>
              </w:rPr>
            </w:pPr>
          </w:p>
          <w:p w14:paraId="3B9C8EDA" w14:textId="77777777" w:rsidR="00650E4F" w:rsidRDefault="00650E4F" w:rsidP="003F1A65">
            <w:pPr>
              <w:jc w:val="center"/>
              <w:rPr>
                <w:rFonts w:ascii="Arial" w:eastAsia="Arial" w:hAnsi="Arial" w:cs="Arial"/>
                <w:sz w:val="18"/>
                <w:szCs w:val="18"/>
              </w:rPr>
            </w:pPr>
          </w:p>
        </w:tc>
      </w:tr>
    </w:tbl>
    <w:p w14:paraId="117E754A" w14:textId="77777777" w:rsidR="00650E4F" w:rsidRDefault="00650E4F" w:rsidP="00650E4F">
      <w:pPr>
        <w:rPr>
          <w:rFonts w:ascii="Arial" w:eastAsia="Arial" w:hAnsi="Arial" w:cs="Arial"/>
          <w:b/>
          <w:sz w:val="20"/>
          <w:szCs w:val="20"/>
        </w:rPr>
      </w:pPr>
    </w:p>
    <w:p w14:paraId="3B665002" w14:textId="77777777" w:rsidR="00650E4F" w:rsidRDefault="00650E4F" w:rsidP="00650E4F">
      <w:pPr>
        <w:rPr>
          <w:rFonts w:ascii="Arial" w:eastAsia="Arial" w:hAnsi="Arial" w:cs="Arial"/>
          <w:b/>
          <w:sz w:val="20"/>
          <w:szCs w:val="20"/>
        </w:rPr>
      </w:pPr>
    </w:p>
    <w:p w14:paraId="5F182071" w14:textId="77777777" w:rsidR="00650E4F" w:rsidRDefault="00650E4F" w:rsidP="00650E4F">
      <w:pPr>
        <w:rPr>
          <w:rFonts w:ascii="Arial" w:eastAsia="Arial" w:hAnsi="Arial" w:cs="Arial"/>
          <w:b/>
          <w:sz w:val="22"/>
        </w:rPr>
      </w:pPr>
      <w:r>
        <w:rPr>
          <w:rFonts w:ascii="Arial" w:eastAsia="Arial" w:hAnsi="Arial" w:cs="Arial"/>
          <w:b/>
          <w:sz w:val="22"/>
        </w:rPr>
        <w:br w:type="page"/>
      </w:r>
    </w:p>
    <w:p w14:paraId="3BA1788D" w14:textId="77777777" w:rsidR="002176B6" w:rsidRPr="00650E4F" w:rsidRDefault="002176B6" w:rsidP="00650E4F"/>
    <w:sectPr w:rsidR="002176B6" w:rsidRPr="00650E4F">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Symbols">
    <w:altName w:val="Times New Roman"/>
    <w:charset w:val="00"/>
    <w:family w:val="auto"/>
    <w:pitch w:val="default"/>
  </w:font>
  <w:font w:name="Cera PRO">
    <w:altName w:val="Courier New"/>
    <w:charset w:val="00"/>
    <w:family w:val="auto"/>
    <w:pitch w:val="variable"/>
    <w:sig w:usb0="00000287" w:usb1="00000001" w:usb2="00000000" w:usb3="00000000" w:csb0="0000009F" w:csb1="00000000"/>
  </w:font>
  <w:font w:name="FranklinGothic-Demi">
    <w:panose1 w:val="00000000000000000000"/>
    <w:charset w:val="00"/>
    <w:family w:val="swiss"/>
    <w:notTrueType/>
    <w:pitch w:val="default"/>
    <w:sig w:usb0="00000003" w:usb1="00000000" w:usb2="00000000" w:usb3="00000000" w:csb0="00000001" w:csb1="00000000"/>
  </w:font>
  <w:font w:name="FranklinGothic-Book">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846AD0"/>
    <w:multiLevelType w:val="hybridMultilevel"/>
    <w:tmpl w:val="E800D3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4A200F4"/>
    <w:multiLevelType w:val="hybridMultilevel"/>
    <w:tmpl w:val="1514FF36"/>
    <w:lvl w:ilvl="0" w:tplc="04130001">
      <w:start w:val="1"/>
      <w:numFmt w:val="bullet"/>
      <w:lvlText w:val=""/>
      <w:lvlJc w:val="left"/>
      <w:pPr>
        <w:ind w:left="1425" w:hanging="360"/>
      </w:pPr>
      <w:rPr>
        <w:rFonts w:ascii="Symbol" w:hAnsi="Symbol"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2" w15:restartNumberingAfterBreak="0">
    <w:nsid w:val="5DA0049B"/>
    <w:multiLevelType w:val="multilevel"/>
    <w:tmpl w:val="DAFC96AE"/>
    <w:lvl w:ilvl="0">
      <w:start w:val="3"/>
      <w:numFmt w:val="decimal"/>
      <w:lvlText w:val="%1"/>
      <w:lvlJc w:val="left"/>
      <w:pPr>
        <w:ind w:left="360" w:hanging="360"/>
      </w:pPr>
      <w:rPr>
        <w:rFonts w:eastAsia="Cambria" w:cs="Arial" w:hint="default"/>
      </w:rPr>
    </w:lvl>
    <w:lvl w:ilvl="1">
      <w:start w:val="8"/>
      <w:numFmt w:val="decimal"/>
      <w:lvlText w:val="%1.%2"/>
      <w:lvlJc w:val="left"/>
      <w:pPr>
        <w:ind w:left="360" w:hanging="360"/>
      </w:pPr>
      <w:rPr>
        <w:rFonts w:eastAsia="Cambria" w:cs="Arial" w:hint="default"/>
      </w:rPr>
    </w:lvl>
    <w:lvl w:ilvl="2">
      <w:start w:val="1"/>
      <w:numFmt w:val="decimal"/>
      <w:lvlText w:val="%1.%2.%3"/>
      <w:lvlJc w:val="left"/>
      <w:pPr>
        <w:ind w:left="720" w:hanging="720"/>
      </w:pPr>
      <w:rPr>
        <w:rFonts w:eastAsia="Cambria" w:cs="Arial" w:hint="default"/>
      </w:rPr>
    </w:lvl>
    <w:lvl w:ilvl="3">
      <w:start w:val="1"/>
      <w:numFmt w:val="decimal"/>
      <w:lvlText w:val="%1.%2.%3.%4"/>
      <w:lvlJc w:val="left"/>
      <w:pPr>
        <w:ind w:left="720" w:hanging="720"/>
      </w:pPr>
      <w:rPr>
        <w:rFonts w:eastAsia="Cambria" w:cs="Arial" w:hint="default"/>
      </w:rPr>
    </w:lvl>
    <w:lvl w:ilvl="4">
      <w:start w:val="1"/>
      <w:numFmt w:val="decimal"/>
      <w:lvlText w:val="%1.%2.%3.%4.%5"/>
      <w:lvlJc w:val="left"/>
      <w:pPr>
        <w:ind w:left="1080" w:hanging="1080"/>
      </w:pPr>
      <w:rPr>
        <w:rFonts w:eastAsia="Cambria" w:cs="Arial" w:hint="default"/>
      </w:rPr>
    </w:lvl>
    <w:lvl w:ilvl="5">
      <w:start w:val="1"/>
      <w:numFmt w:val="decimal"/>
      <w:lvlText w:val="%1.%2.%3.%4.%5.%6"/>
      <w:lvlJc w:val="left"/>
      <w:pPr>
        <w:ind w:left="1080" w:hanging="1080"/>
      </w:pPr>
      <w:rPr>
        <w:rFonts w:eastAsia="Cambria" w:cs="Arial" w:hint="default"/>
      </w:rPr>
    </w:lvl>
    <w:lvl w:ilvl="6">
      <w:start w:val="1"/>
      <w:numFmt w:val="decimal"/>
      <w:lvlText w:val="%1.%2.%3.%4.%5.%6.%7"/>
      <w:lvlJc w:val="left"/>
      <w:pPr>
        <w:ind w:left="1440" w:hanging="1440"/>
      </w:pPr>
      <w:rPr>
        <w:rFonts w:eastAsia="Cambria" w:cs="Arial" w:hint="default"/>
      </w:rPr>
    </w:lvl>
    <w:lvl w:ilvl="7">
      <w:start w:val="1"/>
      <w:numFmt w:val="decimal"/>
      <w:lvlText w:val="%1.%2.%3.%4.%5.%6.%7.%8"/>
      <w:lvlJc w:val="left"/>
      <w:pPr>
        <w:ind w:left="1440" w:hanging="1440"/>
      </w:pPr>
      <w:rPr>
        <w:rFonts w:eastAsia="Cambria" w:cs="Arial" w:hint="default"/>
      </w:rPr>
    </w:lvl>
    <w:lvl w:ilvl="8">
      <w:start w:val="1"/>
      <w:numFmt w:val="decimal"/>
      <w:lvlText w:val="%1.%2.%3.%4.%5.%6.%7.%8.%9"/>
      <w:lvlJc w:val="left"/>
      <w:pPr>
        <w:ind w:left="1440" w:hanging="1440"/>
      </w:pPr>
      <w:rPr>
        <w:rFonts w:eastAsia="Cambria" w:cs="Arial" w:hint="default"/>
      </w:rPr>
    </w:lvl>
  </w:abstractNum>
  <w:abstractNum w:abstractNumId="3" w15:restartNumberingAfterBreak="0">
    <w:nsid w:val="7D916C8D"/>
    <w:multiLevelType w:val="hybridMultilevel"/>
    <w:tmpl w:val="471C8ABC"/>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E4F"/>
    <w:rsid w:val="0002168A"/>
    <w:rsid w:val="00030CA9"/>
    <w:rsid w:val="000465F9"/>
    <w:rsid w:val="00047579"/>
    <w:rsid w:val="00057607"/>
    <w:rsid w:val="00064104"/>
    <w:rsid w:val="00071BD0"/>
    <w:rsid w:val="00091C27"/>
    <w:rsid w:val="000B0CF4"/>
    <w:rsid w:val="000B1736"/>
    <w:rsid w:val="000C4AC9"/>
    <w:rsid w:val="000C6462"/>
    <w:rsid w:val="000F00DF"/>
    <w:rsid w:val="000F743E"/>
    <w:rsid w:val="000F7853"/>
    <w:rsid w:val="001013CB"/>
    <w:rsid w:val="001028B9"/>
    <w:rsid w:val="00110DBB"/>
    <w:rsid w:val="001221B7"/>
    <w:rsid w:val="0013225E"/>
    <w:rsid w:val="001374A5"/>
    <w:rsid w:val="00145F97"/>
    <w:rsid w:val="00147CC4"/>
    <w:rsid w:val="00157B23"/>
    <w:rsid w:val="0017105C"/>
    <w:rsid w:val="001756B0"/>
    <w:rsid w:val="001817F3"/>
    <w:rsid w:val="001A0278"/>
    <w:rsid w:val="001A757A"/>
    <w:rsid w:val="001A7ABF"/>
    <w:rsid w:val="001B1F24"/>
    <w:rsid w:val="001C0C47"/>
    <w:rsid w:val="001C3258"/>
    <w:rsid w:val="001C7E00"/>
    <w:rsid w:val="001D0445"/>
    <w:rsid w:val="001D1640"/>
    <w:rsid w:val="001D19A9"/>
    <w:rsid w:val="001D2D59"/>
    <w:rsid w:val="001E13E1"/>
    <w:rsid w:val="001E6405"/>
    <w:rsid w:val="001E7CD8"/>
    <w:rsid w:val="001F115B"/>
    <w:rsid w:val="001F2EA8"/>
    <w:rsid w:val="002176B6"/>
    <w:rsid w:val="0023243A"/>
    <w:rsid w:val="002330FB"/>
    <w:rsid w:val="002451AE"/>
    <w:rsid w:val="00254599"/>
    <w:rsid w:val="002567E1"/>
    <w:rsid w:val="00265558"/>
    <w:rsid w:val="002709D2"/>
    <w:rsid w:val="00295B54"/>
    <w:rsid w:val="002A10D7"/>
    <w:rsid w:val="002A2088"/>
    <w:rsid w:val="002A5E8A"/>
    <w:rsid w:val="002A60AE"/>
    <w:rsid w:val="002B2477"/>
    <w:rsid w:val="002B28DE"/>
    <w:rsid w:val="002B6731"/>
    <w:rsid w:val="002C0263"/>
    <w:rsid w:val="002C1A6C"/>
    <w:rsid w:val="002E4202"/>
    <w:rsid w:val="002E59AD"/>
    <w:rsid w:val="002F77A8"/>
    <w:rsid w:val="00300EBD"/>
    <w:rsid w:val="003055F7"/>
    <w:rsid w:val="0030728F"/>
    <w:rsid w:val="00321A89"/>
    <w:rsid w:val="00330D23"/>
    <w:rsid w:val="0033215E"/>
    <w:rsid w:val="00335031"/>
    <w:rsid w:val="00343E00"/>
    <w:rsid w:val="003463A7"/>
    <w:rsid w:val="00377168"/>
    <w:rsid w:val="00383208"/>
    <w:rsid w:val="00385303"/>
    <w:rsid w:val="00394FFF"/>
    <w:rsid w:val="003A6041"/>
    <w:rsid w:val="003A6D40"/>
    <w:rsid w:val="003B60AA"/>
    <w:rsid w:val="003B75E8"/>
    <w:rsid w:val="003C5335"/>
    <w:rsid w:val="003C7748"/>
    <w:rsid w:val="003D7221"/>
    <w:rsid w:val="003E65DD"/>
    <w:rsid w:val="003F061E"/>
    <w:rsid w:val="003F50DD"/>
    <w:rsid w:val="00410CCF"/>
    <w:rsid w:val="00412B02"/>
    <w:rsid w:val="0042098E"/>
    <w:rsid w:val="004241D1"/>
    <w:rsid w:val="004252F8"/>
    <w:rsid w:val="0044132E"/>
    <w:rsid w:val="00444F98"/>
    <w:rsid w:val="00446723"/>
    <w:rsid w:val="0045718C"/>
    <w:rsid w:val="0049536F"/>
    <w:rsid w:val="004A452E"/>
    <w:rsid w:val="004B3867"/>
    <w:rsid w:val="004B6D15"/>
    <w:rsid w:val="004C5015"/>
    <w:rsid w:val="004E79D0"/>
    <w:rsid w:val="004F00A0"/>
    <w:rsid w:val="004F395E"/>
    <w:rsid w:val="004F57FA"/>
    <w:rsid w:val="00501FF3"/>
    <w:rsid w:val="005020DF"/>
    <w:rsid w:val="0050222E"/>
    <w:rsid w:val="00505572"/>
    <w:rsid w:val="0052197D"/>
    <w:rsid w:val="00521E2D"/>
    <w:rsid w:val="0053324C"/>
    <w:rsid w:val="00536A74"/>
    <w:rsid w:val="005548E7"/>
    <w:rsid w:val="00560061"/>
    <w:rsid w:val="00562720"/>
    <w:rsid w:val="00565DE3"/>
    <w:rsid w:val="0056793C"/>
    <w:rsid w:val="005809F2"/>
    <w:rsid w:val="005A49A0"/>
    <w:rsid w:val="005B53AE"/>
    <w:rsid w:val="005B71B1"/>
    <w:rsid w:val="005D358B"/>
    <w:rsid w:val="005D5CA6"/>
    <w:rsid w:val="006001A7"/>
    <w:rsid w:val="0060183A"/>
    <w:rsid w:val="0060577A"/>
    <w:rsid w:val="00615B7E"/>
    <w:rsid w:val="00621E53"/>
    <w:rsid w:val="00630553"/>
    <w:rsid w:val="00642FC5"/>
    <w:rsid w:val="00650E4F"/>
    <w:rsid w:val="00676CF4"/>
    <w:rsid w:val="00677DFA"/>
    <w:rsid w:val="00677F0A"/>
    <w:rsid w:val="006873BE"/>
    <w:rsid w:val="00697B97"/>
    <w:rsid w:val="006A705A"/>
    <w:rsid w:val="006A7550"/>
    <w:rsid w:val="006A79F0"/>
    <w:rsid w:val="006B0562"/>
    <w:rsid w:val="006B3A8B"/>
    <w:rsid w:val="006B58CB"/>
    <w:rsid w:val="006C4BBC"/>
    <w:rsid w:val="006D0F41"/>
    <w:rsid w:val="006D46FA"/>
    <w:rsid w:val="006D50C5"/>
    <w:rsid w:val="006D547F"/>
    <w:rsid w:val="006D7D19"/>
    <w:rsid w:val="006E6E35"/>
    <w:rsid w:val="006F482C"/>
    <w:rsid w:val="007024B4"/>
    <w:rsid w:val="00705079"/>
    <w:rsid w:val="0070717D"/>
    <w:rsid w:val="00722112"/>
    <w:rsid w:val="00727111"/>
    <w:rsid w:val="00734412"/>
    <w:rsid w:val="00734C64"/>
    <w:rsid w:val="007404E2"/>
    <w:rsid w:val="0074648D"/>
    <w:rsid w:val="00754679"/>
    <w:rsid w:val="00754776"/>
    <w:rsid w:val="00760E30"/>
    <w:rsid w:val="007649CC"/>
    <w:rsid w:val="0077066A"/>
    <w:rsid w:val="00773400"/>
    <w:rsid w:val="00773CB9"/>
    <w:rsid w:val="00783235"/>
    <w:rsid w:val="007914D9"/>
    <w:rsid w:val="00792419"/>
    <w:rsid w:val="007A14C0"/>
    <w:rsid w:val="007B0A76"/>
    <w:rsid w:val="007B513F"/>
    <w:rsid w:val="007B5992"/>
    <w:rsid w:val="007C13C5"/>
    <w:rsid w:val="007E33B1"/>
    <w:rsid w:val="007E678C"/>
    <w:rsid w:val="0080049B"/>
    <w:rsid w:val="008048BB"/>
    <w:rsid w:val="00804A9E"/>
    <w:rsid w:val="008050FC"/>
    <w:rsid w:val="008134B8"/>
    <w:rsid w:val="00814A7C"/>
    <w:rsid w:val="00815F65"/>
    <w:rsid w:val="008408E3"/>
    <w:rsid w:val="00854022"/>
    <w:rsid w:val="00863FEE"/>
    <w:rsid w:val="008719DF"/>
    <w:rsid w:val="008856EB"/>
    <w:rsid w:val="00886739"/>
    <w:rsid w:val="00896512"/>
    <w:rsid w:val="008A53D1"/>
    <w:rsid w:val="008A6ACB"/>
    <w:rsid w:val="008B370E"/>
    <w:rsid w:val="008B7E63"/>
    <w:rsid w:val="008C26AA"/>
    <w:rsid w:val="008C7A96"/>
    <w:rsid w:val="008D2E0A"/>
    <w:rsid w:val="008D37F0"/>
    <w:rsid w:val="008E09B6"/>
    <w:rsid w:val="008E3509"/>
    <w:rsid w:val="008E7E8F"/>
    <w:rsid w:val="008F3DBB"/>
    <w:rsid w:val="00904DD6"/>
    <w:rsid w:val="00911483"/>
    <w:rsid w:val="00912EC8"/>
    <w:rsid w:val="00916EF8"/>
    <w:rsid w:val="00917E1D"/>
    <w:rsid w:val="0093035C"/>
    <w:rsid w:val="00935194"/>
    <w:rsid w:val="0094579C"/>
    <w:rsid w:val="0095120C"/>
    <w:rsid w:val="00974A7C"/>
    <w:rsid w:val="00974F17"/>
    <w:rsid w:val="009A0F98"/>
    <w:rsid w:val="009A3924"/>
    <w:rsid w:val="009A543D"/>
    <w:rsid w:val="009B06A3"/>
    <w:rsid w:val="009B558B"/>
    <w:rsid w:val="009C1F8E"/>
    <w:rsid w:val="009E15AD"/>
    <w:rsid w:val="009E3150"/>
    <w:rsid w:val="00A00CD9"/>
    <w:rsid w:val="00A0289A"/>
    <w:rsid w:val="00A03945"/>
    <w:rsid w:val="00A17354"/>
    <w:rsid w:val="00A21252"/>
    <w:rsid w:val="00A216CD"/>
    <w:rsid w:val="00A40936"/>
    <w:rsid w:val="00A54C75"/>
    <w:rsid w:val="00A779F2"/>
    <w:rsid w:val="00A838A2"/>
    <w:rsid w:val="00A83D35"/>
    <w:rsid w:val="00A86C5A"/>
    <w:rsid w:val="00A878A1"/>
    <w:rsid w:val="00AA25D6"/>
    <w:rsid w:val="00AC6C5C"/>
    <w:rsid w:val="00AD466E"/>
    <w:rsid w:val="00AE2DFB"/>
    <w:rsid w:val="00AF58D3"/>
    <w:rsid w:val="00AF6E3D"/>
    <w:rsid w:val="00B14BB0"/>
    <w:rsid w:val="00B26F53"/>
    <w:rsid w:val="00B53270"/>
    <w:rsid w:val="00B607B0"/>
    <w:rsid w:val="00B6218B"/>
    <w:rsid w:val="00B705C0"/>
    <w:rsid w:val="00B72CD3"/>
    <w:rsid w:val="00B929A7"/>
    <w:rsid w:val="00BB4E5E"/>
    <w:rsid w:val="00BB6479"/>
    <w:rsid w:val="00BC28AA"/>
    <w:rsid w:val="00BC374B"/>
    <w:rsid w:val="00BD253E"/>
    <w:rsid w:val="00BE7219"/>
    <w:rsid w:val="00BF16E3"/>
    <w:rsid w:val="00BF61F0"/>
    <w:rsid w:val="00C04969"/>
    <w:rsid w:val="00C06CAA"/>
    <w:rsid w:val="00C35131"/>
    <w:rsid w:val="00C41808"/>
    <w:rsid w:val="00C4284D"/>
    <w:rsid w:val="00C44CF6"/>
    <w:rsid w:val="00C4660C"/>
    <w:rsid w:val="00C46D8A"/>
    <w:rsid w:val="00C560A5"/>
    <w:rsid w:val="00C63C5E"/>
    <w:rsid w:val="00C659D3"/>
    <w:rsid w:val="00C77A48"/>
    <w:rsid w:val="00C92A98"/>
    <w:rsid w:val="00CA0434"/>
    <w:rsid w:val="00CA4968"/>
    <w:rsid w:val="00CB5975"/>
    <w:rsid w:val="00CB7B6A"/>
    <w:rsid w:val="00CC53D8"/>
    <w:rsid w:val="00CC5A05"/>
    <w:rsid w:val="00CD57FE"/>
    <w:rsid w:val="00CD62D1"/>
    <w:rsid w:val="00CE6A1D"/>
    <w:rsid w:val="00D2158C"/>
    <w:rsid w:val="00D30621"/>
    <w:rsid w:val="00D3080B"/>
    <w:rsid w:val="00D40245"/>
    <w:rsid w:val="00D43F12"/>
    <w:rsid w:val="00D501E5"/>
    <w:rsid w:val="00D50D22"/>
    <w:rsid w:val="00D61F95"/>
    <w:rsid w:val="00D62E57"/>
    <w:rsid w:val="00D84332"/>
    <w:rsid w:val="00D9108C"/>
    <w:rsid w:val="00D91B99"/>
    <w:rsid w:val="00DA115A"/>
    <w:rsid w:val="00DA2E7B"/>
    <w:rsid w:val="00DA6E5D"/>
    <w:rsid w:val="00DB1112"/>
    <w:rsid w:val="00DB6CD6"/>
    <w:rsid w:val="00DC35BB"/>
    <w:rsid w:val="00DD6927"/>
    <w:rsid w:val="00DE0762"/>
    <w:rsid w:val="00DE6CC7"/>
    <w:rsid w:val="00DF103B"/>
    <w:rsid w:val="00DF484B"/>
    <w:rsid w:val="00E02897"/>
    <w:rsid w:val="00E04680"/>
    <w:rsid w:val="00E13345"/>
    <w:rsid w:val="00E13F3A"/>
    <w:rsid w:val="00E161C2"/>
    <w:rsid w:val="00E31BB2"/>
    <w:rsid w:val="00E46D24"/>
    <w:rsid w:val="00E55920"/>
    <w:rsid w:val="00E642E3"/>
    <w:rsid w:val="00E813F0"/>
    <w:rsid w:val="00E86BE6"/>
    <w:rsid w:val="00E913C8"/>
    <w:rsid w:val="00EB635D"/>
    <w:rsid w:val="00EC2187"/>
    <w:rsid w:val="00ED24A2"/>
    <w:rsid w:val="00ED69F3"/>
    <w:rsid w:val="00EE0FDE"/>
    <w:rsid w:val="00EE3E68"/>
    <w:rsid w:val="00EE55EA"/>
    <w:rsid w:val="00EE779B"/>
    <w:rsid w:val="00EF3CCE"/>
    <w:rsid w:val="00EF471E"/>
    <w:rsid w:val="00F00CB8"/>
    <w:rsid w:val="00F07915"/>
    <w:rsid w:val="00F11D63"/>
    <w:rsid w:val="00F1596B"/>
    <w:rsid w:val="00F267CC"/>
    <w:rsid w:val="00F31289"/>
    <w:rsid w:val="00F371F3"/>
    <w:rsid w:val="00F413C8"/>
    <w:rsid w:val="00F577A5"/>
    <w:rsid w:val="00F77FE9"/>
    <w:rsid w:val="00F801E6"/>
    <w:rsid w:val="00F8434B"/>
    <w:rsid w:val="00F9115E"/>
    <w:rsid w:val="00F93333"/>
    <w:rsid w:val="00F9711B"/>
    <w:rsid w:val="00FA2339"/>
    <w:rsid w:val="00FB4A26"/>
    <w:rsid w:val="00FD3DB3"/>
    <w:rsid w:val="00FE4C75"/>
    <w:rsid w:val="00FE4CFA"/>
    <w:rsid w:val="00FF0B6E"/>
    <w:rsid w:val="00FF74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569DC"/>
  <w15:chartTrackingRefBased/>
  <w15:docId w15:val="{98848C32-BFFE-4770-8A2A-EB24848BE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rsid w:val="00650E4F"/>
    <w:pPr>
      <w:pBdr>
        <w:top w:val="nil"/>
        <w:left w:val="nil"/>
        <w:bottom w:val="nil"/>
        <w:right w:val="nil"/>
        <w:between w:val="nil"/>
      </w:pBdr>
      <w:spacing w:after="0" w:line="240" w:lineRule="auto"/>
    </w:pPr>
    <w:rPr>
      <w:rFonts w:ascii="Cambria" w:eastAsia="Cambria" w:hAnsi="Cambria" w:cs="Cambria"/>
      <w:color w:val="000000"/>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50E4F"/>
    <w:pPr>
      <w:ind w:left="720"/>
      <w:contextualSpacing/>
    </w:pPr>
  </w:style>
  <w:style w:type="paragraph" w:styleId="Ballontekst">
    <w:name w:val="Balloon Text"/>
    <w:basedOn w:val="Standaard"/>
    <w:link w:val="BallontekstChar"/>
    <w:uiPriority w:val="99"/>
    <w:semiHidden/>
    <w:unhideWhenUsed/>
    <w:rsid w:val="0002168A"/>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2168A"/>
    <w:rPr>
      <w:rFonts w:ascii="Segoe UI" w:eastAsia="Cambria" w:hAnsi="Segoe UI" w:cs="Segoe UI"/>
      <w:color w:val="000000"/>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273128CB106342B57917B8F36A4F95" ma:contentTypeVersion="14" ma:contentTypeDescription="Een nieuw document maken." ma:contentTypeScope="" ma:versionID="64daa641bdc76f1a9c76bc7df50b34b4">
  <xsd:schema xmlns:xsd="http://www.w3.org/2001/XMLSchema" xmlns:xs="http://www.w3.org/2001/XMLSchema" xmlns:p="http://schemas.microsoft.com/office/2006/metadata/properties" xmlns:ns3="5544c6fc-9440-420f-aefc-be6e2d724cd4" xmlns:ns4="6a253f4f-bee1-44b2-ab5e-f435f718e3de" targetNamespace="http://schemas.microsoft.com/office/2006/metadata/properties" ma:root="true" ma:fieldsID="43fe23918bb5551b87241ff53e5910b3" ns3:_="" ns4:_="">
    <xsd:import namespace="5544c6fc-9440-420f-aefc-be6e2d724cd4"/>
    <xsd:import namespace="6a253f4f-bee1-44b2-ab5e-f435f718e3d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MediaLengthInSecond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4c6fc-9440-420f-aefc-be6e2d724c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253f4f-bee1-44b2-ab5e-f435f718e3de"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SharingHintHash" ma:index="16"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C5CA1F-8746-42C5-A828-0FB3F5A40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4c6fc-9440-420f-aefc-be6e2d724cd4"/>
    <ds:schemaRef ds:uri="6a253f4f-bee1-44b2-ab5e-f435f718e3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7373AF-2BCB-4BE5-8FA3-812398C75C46}">
  <ds:schemaRefs>
    <ds:schemaRef ds:uri="http://schemas.microsoft.com/sharepoint/v3/contenttype/forms"/>
  </ds:schemaRefs>
</ds:datastoreItem>
</file>

<file path=customXml/itemProps3.xml><?xml version="1.0" encoding="utf-8"?>
<ds:datastoreItem xmlns:ds="http://schemas.openxmlformats.org/officeDocument/2006/customXml" ds:itemID="{FCB28C2F-7F40-462C-BA22-AE4DAE24C60F}">
  <ds:schemaRefs>
    <ds:schemaRef ds:uri="http://schemas.microsoft.com/office/2006/documentManagement/types"/>
    <ds:schemaRef ds:uri="http://purl.org/dc/terms/"/>
    <ds:schemaRef ds:uri="http://purl.org/dc/dcmitype/"/>
    <ds:schemaRef ds:uri="http://purl.org/dc/elements/1.1/"/>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 ds:uri="6a253f4f-bee1-44b2-ab5e-f435f718e3de"/>
    <ds:schemaRef ds:uri="5544c6fc-9440-420f-aefc-be6e2d724cd4"/>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2621</Words>
  <Characters>14417</Characters>
  <Application>Microsoft Office Word</Application>
  <DocSecurity>0</DocSecurity>
  <Lines>120</Lines>
  <Paragraphs>34</Paragraphs>
  <ScaleCrop>false</ScaleCrop>
  <HeadingPairs>
    <vt:vector size="2" baseType="variant">
      <vt:variant>
        <vt:lpstr>Titel</vt:lpstr>
      </vt:variant>
      <vt:variant>
        <vt:i4>1</vt:i4>
      </vt:variant>
    </vt:vector>
  </HeadingPairs>
  <TitlesOfParts>
    <vt:vector size="1" baseType="lpstr">
      <vt:lpstr/>
    </vt:vector>
  </TitlesOfParts>
  <Company>NHL Hogeschool</Company>
  <LinksUpToDate>false</LinksUpToDate>
  <CharactersWithSpaces>17004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Werk, A.E. van der</dc:creator>
  <cp:keywords/>
  <dc:description/>
  <cp:lastModifiedBy>Andrae, T.C.R.M.G. (Tai-Chow)</cp:lastModifiedBy>
  <cp:revision>5</cp:revision>
  <cp:lastPrinted>2022-09-27T08:25:00Z</cp:lastPrinted>
  <dcterms:created xsi:type="dcterms:W3CDTF">2022-09-27T08:05:00Z</dcterms:created>
  <dcterms:modified xsi:type="dcterms:W3CDTF">2022-09-27T08:26:00Z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0x0101003B273128CB106342B57917B8F36A4F95</vt:lpwstr>
  </property>
</Properties>
</file>